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spacing w:after="0" w:line="276" w:lineRule="auto"/>
        <w:widowControl w:val="off"/>
        <w:rPr>
          <w:rFonts w:ascii="Times New Roman" w:hAnsi="Times New Roman" w:cs="Times New Roman"/>
          <w:b/>
          <w:bC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</w:rPr>
      </w:r>
      <w:bookmarkStart w:id="0" w:name="_GoBack"/>
      <w:r>
        <w:rPr>
          <w:rFonts w:ascii="Times New Roman" w:hAnsi="Times New Roman" w:cs="Times New Roman"/>
          <w:b/>
          <w:bCs/>
        </w:rPr>
      </w:r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министерством образования Белгородской области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при осуществлении федерального государственного контроля (надзора)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для проведения оценки соблюдения контролируемым лицом 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обязательных требований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законодательства об образовании</w:t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Дошкольное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образование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</w:t>
      </w:r>
      <w:r>
        <w:rPr>
          <w:rFonts w:ascii="Times New Roman" w:hAnsi="Times New Roman" w:cs="Times New Roman"/>
          <w:sz w:val="28"/>
          <w:szCs w:val="28"/>
        </w:rPr>
        <w:t xml:space="preserve">окументы, подтверждающие наличие у организации на праве собственности или ином законном основании зданий, строений, сооружений, помещений и территорий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сделки с ними не подлежат обязательной государственной регистрации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Федерации: договоры аренды (субаренды), заключенные на срок до года; договоры безвозмездного пользования, подтверждающие наличие у организации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законном основании зданий, строений, помещений и территорий, необходимых для осуществления образовательной деятельности по реализуемым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лицензией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положение о филиале (в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в филиале);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специализированном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структурном подразделении (в случае если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контролируемым лицом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является организация, осуществляющая обучение, структурное подразделение которой осуществляет реализацию образовательных программ);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подтверждающие наличие у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реализуе</w:t>
      </w:r>
      <w:r>
        <w:rPr>
          <w:rFonts w:ascii="Times New Roman" w:hAnsi="Times New Roman" w:cs="Times New Roman"/>
          <w:sz w:val="28"/>
          <w:szCs w:val="28"/>
        </w:rPr>
        <w:t xml:space="preserve">мым образовательным программам;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разработке и реализации организацией образовательных программ: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 разработанные и утвержденные организацией образовательные программы согласно приложению к лицензии на осуществление образовательной деятельности, включая учебные планы, рабочие программы учебных предметов, курсов, дисциплин, курсов внеурочной занятости, </w:t>
      </w:r>
      <w:r>
        <w:rPr>
          <w:rFonts w:ascii="Times New Roman" w:hAnsi="Times New Roman" w:cs="Times New Roman"/>
          <w:sz w:val="28"/>
          <w:szCs w:val="28"/>
        </w:rPr>
        <w:t xml:space="preserve">рабочи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календарны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адаптированные образовательные программы, определяющие содержание образования и услов</w:t>
      </w:r>
      <w:r>
        <w:rPr>
          <w:rFonts w:ascii="Times New Roman" w:hAnsi="Times New Roman" w:cs="Times New Roman"/>
          <w:sz w:val="28"/>
          <w:szCs w:val="28"/>
        </w:rPr>
        <w:t xml:space="preserve">ия организации обучения и воспитания обучающихся (несовершеннолетних обучающихся) с ограниченными возможностями здоровья, а для инвалидов также соответствующие индивидуальным программам реабилитации инвалида (ребенка-инвалида) с приложением таких программ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(при наличии);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распорядительные акты об утверждении образовательных программ;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перечень учебных изданий, используемых при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порядок пользования учебными пособиями обучающимися, осваивающими учебные дисциплины (модули) за пределами федерального государственного образовательного стандарта и (или) получающими платные образовательные услуги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для дополнительных общеразвивающих программ (при наличии);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договоры о сетевой форме реализации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программ); образовательная(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) программа(ы), совместно разработанная(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) и утвержденная(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) несколькими организациями, действующими на основании договора о сетевой форме реализации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льные учебные планы обучающихся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расписания занятий по всем реализуемым образовательным программам для всех форм обучения;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о результатах освоения обучающимися образовательных программ,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реализуемых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обучения, дистанционных образовательных технологий, на бумажном носителе и (или) в электронно-цифровой форме;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списки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по реализуемым образовательным программам;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списки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инвалидов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документов, устанавливающих их статус, в том числе обучающихся на 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организации, подтверждающие учет мнени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советов родителей (законных представителей) несовершеннолетних обучающихся при принятии локальных нормативных актов, затрагивающих права обучающихся;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распорядительный акт организации о создании комиссии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решения комиссии по урегулированию споров между участниками образовательных отношений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организации, подтверждающие проведение руководителем организации инструктирования или обучения специалистов, работающих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инвалидами по вопросам, связанным с обеспечением доступности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инвалидов зданий, строений, помещений и территорий, используемых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 осуществлении образовательной деятельности по реализуемым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лицензией 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</w:rPr>
        <w:t xml:space="preserve">(а)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для инвалидов зданий, строений, помещений и территорий, используемых организацией при осуществлении образовательной деятельности по реализуемым в соответствии с лицензией 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организации, подтверждающие осуществление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охраны здоровья обучающихся, включающие: определение оптимальной учебной, </w:t>
      </w:r>
      <w:r>
        <w:rPr>
          <w:rFonts w:ascii="Times New Roman" w:hAnsi="Times New Roman" w:cs="Times New Roman"/>
          <w:sz w:val="28"/>
          <w:szCs w:val="28"/>
        </w:rPr>
        <w:t xml:space="preserve">внеучебной</w:t>
      </w:r>
      <w:r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занятий; пропаганду и обучение навыкам здорового образа жизни, требованиям охраны труда; организацию и создание условий для профилактики заболеваний и оздоровления обучающихся,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занятия ими физической культурой и спортом; профилактику несчастных </w:t>
      </w:r>
      <w:r>
        <w:rPr>
          <w:rFonts w:ascii="Times New Roman" w:hAnsi="Times New Roman" w:cs="Times New Roman"/>
          <w:sz w:val="28"/>
          <w:szCs w:val="28"/>
        </w:rPr>
        <w:t xml:space="preserve">случаев с обучающимися во вре</w:t>
      </w:r>
      <w:r>
        <w:rPr>
          <w:rFonts w:ascii="Times New Roman" w:hAnsi="Times New Roman" w:cs="Times New Roman"/>
          <w:sz w:val="28"/>
          <w:szCs w:val="28"/>
        </w:rPr>
        <w:t xml:space="preserve">мя пребывания в организации; проведение санитарно-противоэпидемических и профилактических мероприятий; наблюдение за состоянием здоровья обучающихся; проведение санитарно-гигиенических, профилактических и оздоровительных мероприятий, обучение и воспитание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сфере охраны здоровья граждан в Российской Федерации;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организацию оказания первичной медико-санитарной помощи обучающимся;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организацию питания обучающихся;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организации, содержащие сведения о педагогических, руководящих и иных работниках организации, обеспечивающих реализацию образовательных программ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работники, обеспечивающие реализацию образовательных программ): штатные расписания; </w:t>
      </w:r>
      <w:r>
        <w:rPr>
          <w:rFonts w:ascii="Times New Roman" w:hAnsi="Times New Roman" w:cs="Times New Roman"/>
          <w:sz w:val="28"/>
          <w:szCs w:val="28"/>
        </w:rPr>
        <w:t xml:space="preserve">тарификационные списки (при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наличии);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работников, обеспечивающих реализацию образовательных программ; </w:t>
      </w:r>
      <w:r>
        <w:rPr>
          <w:rFonts w:ascii="Times New Roman" w:hAnsi="Times New Roman" w:cs="Times New Roman"/>
          <w:sz w:val="28"/>
          <w:szCs w:val="28"/>
        </w:rPr>
        <w:t xml:space="preserve">приказы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приеме на работу работников, обеспечивающих реализацию образовательных программ; копии документов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ученых степенях и (или) ученых званиях,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повышении квалификации, профессиональной переподготовке работников, обеспечивающих реализацию образовательных программ, соответствующих требованиям законодательства Российской Федерации в сфере образования; справки с основного места работы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указанием должности и стажа работы педагогических работников, для которых данная организ</w:t>
      </w:r>
      <w:r>
        <w:rPr>
          <w:rFonts w:ascii="Times New Roman" w:hAnsi="Times New Roman" w:cs="Times New Roman"/>
          <w:sz w:val="28"/>
          <w:szCs w:val="28"/>
        </w:rPr>
        <w:t xml:space="preserve">ация является местом работы по совместительству; документы, подтверждающие стаж педагогической работы педагогических работников; трудовые договоры, заключенные с работниками, привлеченными к реализации образовательных программ; договоры гражданско-правовог</w:t>
      </w:r>
      <w:r>
        <w:rPr>
          <w:rFonts w:ascii="Times New Roman" w:hAnsi="Times New Roman" w:cs="Times New Roman"/>
          <w:sz w:val="28"/>
          <w:szCs w:val="28"/>
        </w:rPr>
        <w:t xml:space="preserve">о характера, заключенные с педагогическими работниками, привлекаемыми к реализации образовательных программ; документы организации по планированию дополнительного профессионального образования работников, обеспечивающих реализацию образовательных программ;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об обучении педагогических работников навыкам оказания первой помощи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проведение аттестации на соответствие занимаемой должности педагогических работников, заключивших трудовые договоры на неопределенный срок; распорядительные акты организации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создании аттестационной комиссии за период, по</w:t>
      </w:r>
      <w:r>
        <w:rPr>
          <w:rFonts w:ascii="Times New Roman" w:hAnsi="Times New Roman" w:cs="Times New Roman"/>
          <w:sz w:val="28"/>
          <w:szCs w:val="28"/>
        </w:rPr>
        <w:t xml:space="preserve">длежащий проверке; распорядительные акты организации о проведении аттестации педагогических работников за период, подлежащий проверке; графики проведения аттестации педагогических работников; внесенные в аттестационную комиссию представления организации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работников, привлеченных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реализации основных и дополнительных образовательных про</w:t>
      </w:r>
      <w:r>
        <w:rPr>
          <w:rFonts w:ascii="Times New Roman" w:hAnsi="Times New Roman" w:cs="Times New Roman"/>
          <w:sz w:val="28"/>
          <w:szCs w:val="28"/>
        </w:rPr>
        <w:t xml:space="preserve">грамм за период, подлежащий проверке; оформленные протоколами результаты аттестации педагогических работников за период, подлежащий проверке; локальный акт организации, устанавливающий порядок формирования и регламент деятельности аттестационных комиссий;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по организации и проведению приема на обучение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распорядительные акты организации о приеме детей на обучение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детей и взрослых; согласи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детей с ограниченными возможностями здоровья о приеме на обучение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адаптированной основной общеобразовательной программе; журнал приема заявлений о приеме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обучение по образовательным программам дошкольного образования; личные дела детей, зачисленных в организацию на обучение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 образования; личные дела поступающих, зачисленных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на обучение по дополнительным образовательным программам; договоры об образовании по образовательным программам дошкольного образования;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и материалы, регулирующие отношения между организацией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потребителем платных образовательных услуг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услугах; порядок предоставления платных образовательных услуг; порядок снижения стоимости платных образовательных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 об утверждении стоимости обучения по каждой образовательной программе;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договоры об оказании платных образовательных услуг;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 по переводу обучающихся из одной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другую организацию: сроки проведения перевода обучающихся в организацию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другой организации, в том числе сроки приема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перевода; количество вакантных мест для перевода обучающихся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организацию из другой организации с детализацией по образовательным программам; документы, содержащие сведения о принятом решении о зачислении на вакантные места для перевода обучающихся в организа</w:t>
      </w:r>
      <w:r>
        <w:rPr>
          <w:rFonts w:ascii="Times New Roman" w:hAnsi="Times New Roman" w:cs="Times New Roman"/>
          <w:sz w:val="28"/>
          <w:szCs w:val="28"/>
        </w:rPr>
        <w:t xml:space="preserve">цию из другой организации и (или) об отказе в зачислении; приказы об отчислении обучающихся в связи с переводом в другую организацию; приказы о зачислении обучающихся (несовершеннолетних обучающихся) в порядке перевода в организацию из другой организации;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(законны</w:t>
      </w:r>
      <w:r>
        <w:rPr>
          <w:rFonts w:ascii="Times New Roman" w:hAnsi="Times New Roman" w:cs="Times New Roman"/>
          <w:sz w:val="28"/>
          <w:szCs w:val="28"/>
        </w:rPr>
        <w:t xml:space="preserve">х представителей) об отчислении в порядке перевода;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подтверждение родителем (законным представителем) получения личного дела с описью содержащихся в нем документов за личной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при отчислении обучающегося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порядке перевода;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развития организации;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локальные нормативные акты организации, устанавливающие: порядок организации образовательного процесса при использовании сетевой формы реализации о</w:t>
      </w:r>
      <w:r>
        <w:rPr>
          <w:rFonts w:ascii="Times New Roman" w:hAnsi="Times New Roman" w:cs="Times New Roman"/>
          <w:sz w:val="28"/>
          <w:szCs w:val="28"/>
        </w:rPr>
        <w:t xml:space="preserve">сновных образовательных программ; порядок пользования лечебно-оздоровительной инфраструктурой, объектами культуры и объектами спорта организации; форму обучения, количество обучающихся в группах, их возрастные категории, а также продолжительность занятий; </w:t>
      </w:r>
      <w:r>
        <w:rPr>
          <w:rFonts w:ascii="Times New Roman" w:hAnsi="Times New Roman" w:cs="Times New Roman"/>
          <w:sz w:val="28"/>
          <w:szCs w:val="28"/>
        </w:rPr>
        <w:t xml:space="preserve">соотношение учебной (преподавательской) и другой педагогической работы в пределах рабочей недели или учебного года; </w:t>
      </w:r>
      <w:r>
        <w:rPr>
          <w:rFonts w:ascii="Times New Roman" w:hAnsi="Times New Roman" w:cs="Times New Roman"/>
          <w:sz w:val="28"/>
          <w:szCs w:val="28"/>
        </w:rPr>
        <w:t xml:space="preserve">порядок доступа педагогических работников к информационно-телекоммуникационным сетям и базам данных, учебным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 материалам, материально-техническим средствам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иные локальные нормативные акты, регламентирующие образовательные отношения;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локальные нормативные </w:t>
      </w:r>
      <w:r>
        <w:rPr>
          <w:rFonts w:ascii="Times New Roman" w:hAnsi="Times New Roman" w:cs="Times New Roman"/>
          <w:sz w:val="28"/>
          <w:szCs w:val="28"/>
        </w:rPr>
        <w:t xml:space="preserve">акты организации, регламентирующие: </w:t>
      </w:r>
      <w:r>
        <w:rPr>
          <w:rFonts w:ascii="Times New Roman" w:hAnsi="Times New Roman" w:cs="Times New Roman"/>
          <w:sz w:val="28"/>
          <w:szCs w:val="28"/>
        </w:rPr>
        <w:t xml:space="preserve">режим занятий обучающихся; правила внутреннего распорядка обучающихся; правила приема обучающихся; порядок и основания перевода, отчисления обучающихся; порядок оформления возникновения, приостановления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отношений между образовательной организацией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несовершеннолетних обучающихся; виды и условия поощрения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за успехи в учебной, физкультурной, спортивной, творческой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язык, языки образования, а также порядок получения образования на </w:t>
      </w:r>
      <w:r>
        <w:rPr>
          <w:rFonts w:ascii="Times New Roman" w:hAnsi="Times New Roman" w:cs="Times New Roman"/>
          <w:sz w:val="28"/>
          <w:szCs w:val="28"/>
        </w:rPr>
        <w:t xml:space="preserve">иностранном языке в соответствии с образовательной программой; соотношение объема занятий, проводимых путем непосредственного взаимодействия педагогического работника с обучающимся, в том числе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обучения, дистанционных образовательных технологий; способ идентификации личности обучающегося в электронной информационно-образовательной среде организации; способ</w:t>
      </w:r>
      <w:r>
        <w:rPr>
          <w:rFonts w:ascii="Times New Roman" w:hAnsi="Times New Roman" w:cs="Times New Roman"/>
          <w:sz w:val="28"/>
          <w:szCs w:val="28"/>
        </w:rPr>
        <w:t xml:space="preserve"> ведения учета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хранения результатов обучения, внутреннего документооборота, связанных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реализацией образовательных программ или их частей с применением электронного обучения, дистанционных образовательных технологий;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предоставление психолого-педагогической помощи;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в случае реализации образовательных программ или их частей с применением электронного обучения и (или) дистанционных образовательных технологий создание условий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функционирования электронной информационно-образовательной среды;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системы учета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функционирование внутренней системы оценки качества дошкольного образования (локальный нормативный акт, различные шкалы индивидуального развития; </w:t>
      </w:r>
      <w:r>
        <w:rPr>
          <w:rFonts w:ascii="Times New Roman" w:hAnsi="Times New Roman" w:cs="Times New Roman"/>
          <w:sz w:val="28"/>
          <w:szCs w:val="28"/>
        </w:rPr>
        <w:t xml:space="preserve">карты развития ребенка; педагогические наблюдения, педагогическая диагностика, связанная с оценкой эффективности педагогических действий с целью их дальнейшей оптимизации; иные документы, фиксирующие достижения ребенка в ходе образовательной деятельности);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подтверждающие исполнение каждого из пунктов ранее выданного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вновь выданного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устранении ранее не устраненного нарушения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оценке исполнения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выданного предписания)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-567"/>
        <w:jc w:val="center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Начальное, основное 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среднее общее образование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окументы, подтверждающие наличие у организации на праве собственности или ином законном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сновании зданий, строений, сооружений, помещений и территорий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сделки с ними не подлежат обязательной государственной регистрации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</w:t>
        <w:br/>
        <w:t xml:space="preserve">с законодательством Российской Федерации: договоры аренды (субаренды), заключенные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срок до года; договоры безвозмездного пользования, подтверждающие наличие у организации на законном основании зданий, строений, помещений и территорий, необходимых для осуществления образовательной деятельности по реализуемым в соответствии с лицензией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осуществление образовательной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 о филиале (в случае если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 образовательную деятельность в филиале);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специализированном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структурном подразделении (в случае если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контролируемым лицом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является организация, осуществляющая обучение, структурное подразделение которой осуществляет реализацию образовательных программ);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подтверждающие наличие у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реализуе</w:t>
      </w:r>
      <w:r>
        <w:rPr>
          <w:rFonts w:ascii="Times New Roman" w:hAnsi="Times New Roman" w:cs="Times New Roman"/>
          <w:sz w:val="28"/>
          <w:szCs w:val="28"/>
        </w:rPr>
        <w:t xml:space="preserve">мым образовательным программам;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по разработке и реализации организацией образовательных программ: самостоятельн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разработанные и утвержденные организацией образовательные программы согласно приложению к лицензии на осуществление образовательной деятельности, включая учебные планы, рабочие программы учебных предметов, курсов, дисциплин, курсов внеурочной занятости, </w:t>
      </w:r>
      <w:r>
        <w:rPr>
          <w:rFonts w:ascii="Times New Roman" w:hAnsi="Times New Roman" w:cs="Times New Roman"/>
          <w:sz w:val="28"/>
          <w:szCs w:val="28"/>
        </w:rPr>
        <w:t xml:space="preserve">рабочи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календарны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адаптированные образовательные программы, определяющие содержание образования и условия организации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обучения и воспитания обучающихся (несовершеннолетних обучающихся) с ограниченными возможностями здоровья, а для инвалидов также соответствующие индивидуальным программам реабилитации инвалида (ребенка-инвалида) с приложением таких программ (при наличии);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распорядительные акты об утверждении образовательных программ;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договоры о сетевой форме реализации образовательной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образовательных программ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 образовательная(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программа(ы), совместно разработанная(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 утвержденная(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несколькими организациями, действующими на основании договора о сетевой форме реализации образовательной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образовательных программ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индивидуальные учебные планы обучающихся, индивидуальные учебные планы экстернов (при наличии), в том числе индивидуальные учебные планы обучающихся на дому по медицинским показаниям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расписания учебных занятий по всем реализуемым образовательным программам для всех форм обучения, промежуточной аттестации;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содержащие информацию о результатах освоения обучающимися образовательных программ, в том числе реализуемых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применением электронного обучения, дистанционных образовательных технологий, на бумажном носителе и (или) в электронно-цифровой форме;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списки обучающихся по реализуемым образовательным программам;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списки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с приложением документов, устанавливающих их статус, в том 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прохождении обучающимися психолого-медико-педагогической комиссии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на дому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 наличии);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по проведению учебных занятий (включая проведение текущего контроля успеваемости) в различных формах, промежуточной аттестации обучающихся и итоговой (государственной итоговой) аттестации обучающихся,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 числе результаты обучающихся по указанным формам аттестации (журналы проведения занятий, ведомости, отчеты и иные документы);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соблюдение установленных законодательством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образовании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 обучающихся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документы организации, подтверждающие учет мнений советов обучающихся, представительных органов обучающихся, советов родителей (законных представителей) несовершеннолетних обучающихся при принятии локальных нормативных актов, затрагивающих права обучающи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хся; приказы (распоряжения) руководителя организации о применении к обучающимся мер дисциплинарного взыскания (при наличии); акты об ознакомлении (об отказе в ознакомлении) обучающегося, родителей (законных представителей) несовершеннолетнего обучающегося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приказом (распоряжением) руководителя организации о применении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обучающимся мер дисциплинарного взыскания под роспись (при наличии); письменные объяснения обучающихся, которые затребованы организацией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 применения к нему меры дисциплинарного взыскания (при наличии); акт, составленный организацией в связи с непредставлением обучающимся в течение трех учебн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 дней письменных объяснений в связи с дисциплинарным проступком (при наличии); документы, содержащие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применении к обучающимся мер дисциплинарного взыскания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распорядительный акт организации о создании комиссии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урегулированию споров между участниками образовательных отношений; решения комиссии по урегулированию споров между участниками образовательных отношений (при наличии); </w:t>
      </w:r>
      <w:r>
        <w:rPr>
          <w:rFonts w:ascii="Times New Roman" w:hAnsi="Times New Roman" w:cs="Times New Roman"/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об отчислении несовершеннолетнего обучающегося, достигшего возраста пятнадцати лет и не получившего основного общего образования, как меры дис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циплинарного взыскания, принятой с учетом мнения его родителей (законных представителей) и с согласия комиссии по делам несовершеннолетних и защите их прав или согласия комиссии по делам несовершеннолетних и защите их прав и органа опеки и попечительства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наличии); документы организации, подтверждающие факт информирования органа местного самоуправления, осуществляющего управление в сфере образования, об отчислении несовершеннолетнего обучающегося в качестве меры дисциплинарного взыскания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локальный нормативный акт организации, определяющий порядок и условия восстановления обучающегося, отчисленного по инициативе организации;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организации, подтверждающие проведение руководителем организации инструктирования или обучения специалистов, работающих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инва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лидами по вопросам, связанным с обеспечением доступности для инвалидов зданий, строений, помещений и территорий, используемых организацией при осуществлении образовательной деятельности по реализуемым в соответствии с лицензией 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паспорт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доступности для инвалидов зданий, строений, помещений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территорий, используемых организацией при осуществлении образовательной деятельности по реализуемым в соответствии с лицензией 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организации, подтверждающие осуществление 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охраны здоровья обучающихся, включающие: определение оптимальной учебной,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внеучебной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нагрузки, режима учебных занятий и продолжительности каникул; пропаганду и обучение навыкам здорового образа жизни, требованиям охраны труда; организацию и создание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условий для профилактики заболеваний и оздоровления обучающихся, для занятия ими физической культурой и спортом;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прекурсоров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аналогов и других одурманивающих веществ; профилактику несчастных случаев с обучающимися во время пребывания в организации; проведение санитарно-против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оэпидемических и профилактических мероприятий; наблюдение за состоянием здоровья обучающихся;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организацию оказания первичной медико-санитарной помощи обучающимся;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организацию питания обучающихся;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список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локальный нормативный акт организации, устан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авливающий 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и (или) получающими платные образовательные услуги;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организации, содержащие сведения о педагогических, научных, руководящих и иных работниках организации, обеспечивающих реализацию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образовательных программ 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работники, обеспечивающие реализацию образовательных программ): штатные расписания; должностные инструкции работников, обеспечивающих реализацию образовательных программ;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 на работу работников, обеспечивающих реализацию образовательных программ; копии документов об ученых степенях и (или) ученых званиях,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повышении квалификации, профессиональной переподготовке работников, обеспечивающих реализацию образовательных программ, соответствующих требованиям законодательства Российской Федерации в сфере образования; справки с основного места 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боты с указанием должности и стажа работы педагогических работников, для которых данная организация является местом работы по совместительству; документы, подтверждающие стаж педагогической работы педагогических работников; трудовые договоры, заключенные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работниками, привлеченными к реализации образовательных программ; договоры гражданско-правово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характера, заключенные с педагогическими работниками, привлекаемыми к реализации образовательных программ; документы организации по планированию дополнительного профессионального образования работников, обеспечивающих реализацию образовательных программ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об обучении педагогических работников навыкам оказания первой помощи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проведение аттестации на соответствие занимаемой должности педагогических работников, заключивших трудовые договоры на неопределенный срок; распорядительные акты организации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создании аттестационной комиссии за период, подлежащий проверке; распорядительные акты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о проведении аттестации педагогических работников за период, подлежащий проверке; графики проведения аттестации педагогических работников; внесенные в аттестационную комиссию представления организации на педагогических работников, привлеченных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реализации основных и дополнительных образовательных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грамм за период, подлежащий проверке; оформленные протоколами результаты аттестации педагогических работников за период, подлежащий проверке; локальный акт организации, устанавливающий порядок формирования и регламент деятельности аттестационных комиссий;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по организации и проведению приема на обучение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организацию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распорядительный акт организации о назначении лиц, ответственных за внесение сведений в федеральную информационную систему обеспечения проведения государственной итоговой аттестации обучающихся, освоивших основные образ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овательные программы основного общего и среднего общего образования; приказы о зачислении экстернов в организацию (при наличии) для прохождения промежуточной аттестации, государственной итоговой аттестации; распорядительные акты организации о приеме детей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обучение по образовательным программам начального общего, основного общего образования, допо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лнительного образования детей и взрослых; согласия родителей (законных представителей) детей с ограниченными возможностями здоровья о приеме на обучение по адаптированной основной общеобразовательной программе; журнал приема заявлений о приеме на обучение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образовательным программам начального общего, основного общего образования; личные 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обучающихся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зачисленных в организацию на обучение по образовательным программам начального общего, основного общего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среднего общего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образования; личные дела поступающих, зачисленных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организацию на обучение по дополнительным образовательным программам; договоры об образовании по образовательным программам начального общего, основного общего образования и среднего общего образования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и материалы, регулирующие отношения между организацией и потребителем платных образовательных услуг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услугах; порядок предоставления платных образовательных услуг; порядок снижения стоимости платных образовательных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 об утверждении стоимости обучения по каждой образовательной программе;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договоры об оказании платных образовательных услуг;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организации по переводу обучающихся из одной организации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другую организацию: сроки проведения перевода обучающихся в организацию из другой организации, в том числе сроки приема документов, необходимых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перевода; количество вакантных мест для перевода обучающихся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организацию из другой организации с детализацией по образовательным программам; документы, содержащие сведения о принятом решении о зачислении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вакантные места для перевода обучающихся в организа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цию из другой организации и (или) об отказе в зачислении; приказы об отчислении обучающихся в связи с переводом в другую организацию; приказы о зачислении обучающихся (несовершеннолетних обучающихся) в порядке перевода в организацию из другой организации;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организации по оформлению и выдаче документов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образовании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обучении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образец справки об обучении или о периоде обучения, выдаваемой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организации (при наличии); порядок выдачи документов об обучении; копии справок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 обучении или о периоде обучения, выданных лицам, не прошедшим итоговую аттестацию или получивших на итоговой аттестации неудовлетворительные результаты, а также лицам, освоившим часть образовательной программы и (или) отчисленным из организации; приказы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отчислении лиц, не завершивших освоение образовательных программ; книги регистрации выданных документов об образовании; специальный реестр бланков аттестатов и приложений к ним; решения педагогического совета организации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выдаче аттестатов выпускникам, успешно прошедшим государственную итоговую аттестацию; письменные заявления выпускников или их родителей (законных представителей), поданные в организацию, о выдаче дубликатов аттестатов (дубликатов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приложений к аттестатам), а также документы, послужившие основанием для выдачи дубликатов (при наличии); распорядительные акты организации о выдаче дубликатов аттестатов, дубликатов приложений к аттестатам (при наличии); книга регистрации выданных медалей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особые успехи в учении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случае выдачи медалей); доверенности и (или) заявления, по которым были выданы (направлены) медали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особые успехи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учении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случае выдачи медалей);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внесенных данных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 об образовании и (или) о квалификации, документах об обучении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федеральную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реестр сведений о документах об образовании и (или)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квалификации, документах об обучении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развития организации;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локальные нормативные акты организации, устанавливающие: формы, периодичность и порядок проведения текущего контроля успеваемости и промежуточной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ттестации обучающихся; порядок организации образовательного процесса при использовании сетевой формы реализации основных образовательных программ; индивидуальные планы работы работников, обеспечивающих реализацию образовательных программ; порядок обучения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индивидуальному учебному плану, в том числе при ускоренном обучении,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пределах осваиваемой образовательной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порядок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правомерность условного перевода обучающихся, ликвидации академической задолженности; порядок и сроки ликвида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ции академической задолженности; порядок и форму проведения итоговой аттестации; порядок пользования лечебно-оздоровительной инфраструктурой, объектами культуры и объектами спорта организации; порядок посещения обучающимися по своему выбору мероприятий,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оводимых в организации и не предусмотренных учебным планом; порядок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организации; порядок и форму зачет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организацией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форму обучения, количество обучающихся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классах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группах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их возрастные категории, а также продолжительность учебных занятий; </w:t>
      </w:r>
      <w:r>
        <w:rPr>
          <w:rFonts w:ascii="Times New Roman" w:hAnsi="Times New Roman" w:cs="Times New Roman"/>
          <w:sz w:val="28"/>
          <w:szCs w:val="28"/>
        </w:rPr>
        <w:t xml:space="preserve">соотношение учебной (преподавательской) и другой педагогической работы в пределах рабочей недели или учебного года; </w:t>
      </w:r>
      <w:r>
        <w:rPr>
          <w:rFonts w:ascii="Times New Roman" w:hAnsi="Times New Roman" w:cs="Times New Roman"/>
          <w:sz w:val="28"/>
          <w:szCs w:val="28"/>
        </w:rPr>
        <w:t xml:space="preserve">порядок доступа педагогических р</w:t>
      </w:r>
      <w:r>
        <w:rPr>
          <w:rFonts w:ascii="Times New Roman" w:hAnsi="Times New Roman" w:cs="Times New Roman"/>
          <w:sz w:val="28"/>
          <w:szCs w:val="28"/>
        </w:rPr>
        <w:t xml:space="preserve">аботников к информационно-телекоммуникационным сетям и базам данных, учебным и методическим материалам, материально-техническим средствам обеспечения образовательной деятельности; иные локальные нормативные акты, регламентирующие образовательные отношения;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локальные нормативные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акты организации, регламентирующие: </w:t>
      </w:r>
      <w:r>
        <w:rPr>
          <w:rFonts w:ascii="Times New Roman" w:hAnsi="Times New Roman" w:cs="Times New Roman"/>
          <w:sz w:val="28"/>
          <w:szCs w:val="28"/>
        </w:rPr>
        <w:t xml:space="preserve">режим занятий обучающихся; правила внутреннего распорядка обучающихся; правила приема обучающихся; порядок и основания перевода, отчисления обучающихся;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</w:t>
      </w:r>
      <w:r>
        <w:rPr>
          <w:rFonts w:ascii="Times New Roman" w:hAnsi="Times New Roman" w:cs="Times New Roman"/>
          <w:sz w:val="28"/>
          <w:szCs w:val="28"/>
        </w:rPr>
        <w:t xml:space="preserve">виды и условия поощрения обучающихся за успехи в учебной, физкультурной, спортивной, творческой деятельности;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язык, языки образования, а также порядок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 образования на иностранном языке в соответствии с образовательной программой; порядок оказания учебно-методической помощи обучающимся,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 числе в фо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рме индивидуальных консультаций, оказываемых дистанционно с использованием информационных и телекоммуникационных технологий; соотношение объема занятий, проводимых путем непосредственного взаимодействия педагогического работника с обучающимся, в том числе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применением электронного обучения, дистанционных образовательных технологий; способ идентификации личности обучающегося в электронной инф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ормационно-образовательной среде организации; порядок и форму зачета результатов обучения в качестве результата промежуточной аттестации при представлении обучающимся документов, подтверждающих освоение им образовательной программы или ее части в виде онла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йн-курсов в иной организации; способ ведения учета и хранения результатов обучения, внутреннего документооборота, связанных с реализацией образовательных программ или их частей с применением электронного обучения, дистанционных образовательных технологий;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предоставление психолого-педагогической помощи;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в случае реализации образовательных программ или их частей с применением электронного обу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чения и (или) дистанционных образовательных технологий: создание условий для функционирования электронной информационно-образовательной среды; контроль соблюдения условий проведения мероприятий, в рамках которых осуществляется оценка результатов обучения;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обеспечение обучающихся доступом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электронным образовательным ресурсам, профессиональным базам данных, информационным справочным и поисковым системам, а также иным информационным ресурсам, в том числе договоры, заключенные с прямыми правообладателями таких ресурсов;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содержащие сведения о выполнении обучающимися, допущенными к государственной итоговой аттестации, учебного плана или индивидуального учебного плана по соответствующим основным 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наличие системы учета индивидуаль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 документы, подтверждающие функционирование внутренней системы оценки качества образования;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функционирование внутренней системы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начального, основного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подтверждающие исполнение каждого из пунктов ранее выданного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вновь выданного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устранении ранее не устраненного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 оценке исполнения организацией выданного предписания)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Среднее профессиональное образование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окументы, подтверждающие наличие у организации на праве собственности или ином законном основании зданий, строений, сооружений, помещений и территорий в каждом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 с законодательством Российской Федерации: договоры аренды (субаренды), заключенные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срок до года; договоры безвозмездного пользования, подтверждающие наличие у организации на законном основании зданий, строений, помещений и территорий, необходимых для осуществления образовательной деятельности по реализуемым в соответствии с лицензией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осуществление образовательной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 о филиале (в случае если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 образовательную деятельность в филиале);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подтверждающие наличие у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реализуе</w:t>
      </w:r>
      <w:r>
        <w:rPr>
          <w:rFonts w:ascii="Times New Roman" w:hAnsi="Times New Roman" w:cs="Times New Roman"/>
          <w:sz w:val="28"/>
          <w:szCs w:val="28"/>
        </w:rPr>
        <w:t xml:space="preserve">мым образовательным программам;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по разработке и реализации организацией образовательных программ: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самостоятельно разработанные и утвержденные организацией образовательные программы согласно приложению к лицензии на осуществление образовательной деятельности, включая учебные планы, рабочие программы учебных предметов, курсов, дисциплин, </w:t>
      </w:r>
      <w:r>
        <w:rPr>
          <w:rFonts w:ascii="Times New Roman" w:hAnsi="Times New Roman" w:cs="Times New Roman"/>
          <w:sz w:val="28"/>
          <w:szCs w:val="28"/>
        </w:rPr>
        <w:t xml:space="preserve">рабочи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календарны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самостоятельно разработанные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утвержденные организацией адаптированные образовательные программы, определяющие содержание образования и условия организации обучения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воспитания обучающихся (несовершеннолетних обучающихся)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ограниченными возможностями здоровья, а для инвалидов также в соответствии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индивидуальной программой реабилитации инвалида (ребенка-инвалида)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приложением таких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программ;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распорядительные акты об утверждении образовательных программ;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подтверждающие наличие у организации печатных и (или) электронных образовательных и информационных ресурсов по реализуемым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требованиям, включая: документы, подтверждающие наличие электронных образовательных и инфо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рмационных ресурсов по реализуемым образовательным программам и обеспечение доступа обучающихся к ним (в том числе договоры, заключенные с прямыми правообладателями таких ресурсов); рабочие программы дисциплин (модулей) реализуемых образовательных программ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части основной и дополнительной учебной литературы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; для организации, реализующей образовательные программы с применением исключительно электронного обучения,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дистанционных образовательных технологий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подтверждающие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объеме,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соответствии со </w:t>
      </w:r>
      <w:hyperlink r:id="rId8" w:tooltip="consultantplus://offline/ref=2C2E7BA4A9525C4C718F7384F0C52A54521F03299926D6BFDACAEB523E1CFDDEE0D342B1A4083ACEFDEC5C9F64751ABEBE17281DBE1367EBV9x7H" w:history="1">
        <w:r>
          <w:rPr>
            <w:rFonts w:ascii="Times New Roman" w:hAnsi="Times New Roman" w:eastAsia="Calibri" w:cs="Times New Roman"/>
            <w:sz w:val="28"/>
            <w:szCs w:val="28"/>
          </w:rPr>
          <w:t xml:space="preserve">статьей 16</w:t>
        </w:r>
      </w:hyperlink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 273-ФЗ «Об образовании в Российской Федерации»</w:t>
      </w:r>
      <w:bookmarkStart w:id="1" w:name="dst572"/>
      <w:r>
        <w:rPr>
          <w:rFonts w:ascii="Times New Roman" w:hAnsi="Times New Roman" w:cs="Times New Roman"/>
        </w:rPr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 273-ФЗ):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распорядительные акты организации, регламентирующие порядок оказания у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способ идентификации личности обучающегося в электронной информационно-образ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овательной среде организации; способ ведения учета и хранения результатов обучения, внутреннего документооборота, связанных с реализацией образовательных программ или их частей с применением электронного обучения, дистанционных образовательных технологий;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подтверждающие: создание условий для функционирования электронной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нформационно-образовательной среды; контроль соблюдения условий проведения мероприятий, в рамках которых осуществляется оценка результатов обучения; документы, содержащие информацию о результатах освоения обучающимися образовательных программ, реализуемых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с применением электронного обучения, дистанционных образовательных технологий, на бумажном носителе и (или) в электронно-цифровой форме;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договоры о сетевой форме реализации образовательн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ых(ой)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программ</w:t>
      </w:r>
      <w:r>
        <w:rPr>
          <w:rFonts w:ascii="Times New Roman" w:hAnsi="Times New Roman" w:eastAsia="Calibri" w:cs="Times New Roman"/>
          <w:sz w:val="28"/>
          <w:szCs w:val="28"/>
        </w:rPr>
        <w:t xml:space="preserve">(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(при наличии);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образовательная(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программа(</w:t>
      </w:r>
      <w:r>
        <w:rPr>
          <w:rFonts w:ascii="Times New Roman" w:hAnsi="Times New Roman" w:eastAsia="Calibri" w:cs="Times New Roman"/>
          <w:sz w:val="28"/>
          <w:szCs w:val="28"/>
        </w:rPr>
        <w:t xml:space="preserve">ы), совместно разработанная(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утвержденная(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несколькими организациями, осуществляющими образовательную деятельность, для реализации с использованием сетевой формы реализации образовательных программ;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заключение Государстве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нной инспекции безопасности дорожного движения Министерства внутренних дел Российской Федерации о соответствии учебно-материальной базы организации установленным требованиям (при наличии образовательных программ подготовки водителей транспортных средств);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 подготовки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(переподготовки) водителей транспортных средств, согласованные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 подготовки водителей транспортных средств);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 об о</w:t>
      </w:r>
      <w:r>
        <w:rPr>
          <w:rFonts w:ascii="Times New Roman" w:hAnsi="Times New Roman" w:cs="Times New Roman"/>
          <w:sz w:val="28"/>
          <w:szCs w:val="28"/>
        </w:rPr>
        <w:t xml:space="preserve">рганиз</w:t>
      </w:r>
      <w:r>
        <w:rPr>
          <w:rFonts w:ascii="Times New Roman" w:hAnsi="Times New Roman" w:cs="Times New Roman"/>
          <w:sz w:val="28"/>
          <w:szCs w:val="28"/>
        </w:rPr>
        <w:t xml:space="preserve">ации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индивидуальные учебные планы обучающихся, индивидуальные учебные планы экстернов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расписания учебных занятий по всем реализуемым образовательным программам для всех форм обучения;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содержащие информацию о результатах освоения обучающимися образовательных программ, в том числе реализуемых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применением электронного обучения, дистанционных образовательных технологий, на бумажном носителе и (или) в электронно-цифровой форме;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списки обучающихся по реализуемым образовательным программам;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списки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инвалидов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документов, устанавливающих их 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список обучающихся детей-сирот и детей, оставшихся без попечения родителей, лиц из числа детей-сирот и детей, оставшихся без попечения родителей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документов, устанавливающих их 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по проведению учебных занятий (включая проведение текущего контроля успеваемости) в 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зличных формах, практик, промежуточной аттестации обучающихся и итоговой (государственной итоговой) аттестации обучающихся, в том числе результаты обучающихся по указанным формам аттестации (журналы проведения занятий, ведомости, отчеты и иные документы);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подтверждающие соблюдение установленных законодательством прав обучающихся: документы организации, подтверждающие учет мнений сов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етов обучающихся, представительных органов обучающихся, советов родителей (законных представителей) несовершеннолетних обучающихся при принятии локальных нормативных актов, затрагивающих права обучающихся; документы организации, подтверждающие факт выдачи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зачетных книжек, а также студенческих билетов;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риказы (распоряжения) руководителя организации о применении к обучающимся мер дисциплинарного взыскания (при наличии); акты об ознакомлении (об отказе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ознакомлении) обучающегося, родителей (законных представителей) несовершеннолетнего обучающегося ознакомиться с приказом (распоряжением) руководителя организации о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рименении к обучающимся мер дисциплинарного взыскания под роспись (при наличии); письменные объяснения обучающихся, которые затребованы организацией до применения к нему меры дисциплинарного взыскания (при наличии); акт, составленный организацией в связи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непредставлением обучающимся в течение трех учебных дней письменных объяснений в связи с дисциплинарным проступком (при 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аличии); документы, содержащие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 о применении к обучающимся мер дисциплинарного взыскания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распорядительный акт организации о создании комиссии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урегулированию споров между участниками образовательных отношений; решения комиссии по урегулированию споров между участниками образовательных отношений (при наличии); </w:t>
      </w:r>
      <w:r>
        <w:rPr>
          <w:rFonts w:ascii="Times New Roman" w:hAnsi="Times New Roman" w:cs="Times New Roman"/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локальный нормативный акт организации, устан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авливающий 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и (или) получающими платные образовательные услуги;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личные заявления обучающихся о предоставлении академического отпуска, а также заключение вра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случае призыва на военную службу), документы, подтверждающие основани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е предоставления академического отпуска (при наличии); приказы руководителя организации или уполномоченного им должностного лица о предоставлении обучающимся академического отпуска и о допуске к обучению по завершении академического отпуска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локальный нормативный акт организации, определяющий порядок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условия восстановления обучающегося, отчисленного по инициативе организации;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приказы о зачислении, перевод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восстановлении обучающихся, отчисленных по инициативе обучающихся или по инициативе организации до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завершения освоения основных профессиональных образовательных программ;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создание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условий для получения образования обучающимися с ограниченными возможностями зд</w:t>
      </w:r>
      <w:r>
        <w:rPr>
          <w:rFonts w:ascii="Times New Roman" w:hAnsi="Times New Roman" w:cs="Times New Roman"/>
          <w:sz w:val="28"/>
          <w:szCs w:val="28"/>
        </w:rPr>
        <w:t xml:space="preserve">оровья;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организации, подтверждающие проведение руководителем организации инструктирования или обучения специалистов, работающих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инвалидами по вопросам, связанным с обеспечением доступности для инвалидов зданий, строений, помещений и территорий, используемых организацией при осуществлении образовательной деятельности по реализуемым в соответствии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лицензией 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паспорт</w:t>
      </w:r>
      <w:r>
        <w:rPr>
          <w:rFonts w:ascii="Times New Roman" w:hAnsi="Times New Roman" w:eastAsia="Calibri" w:cs="Times New Roman"/>
          <w:sz w:val="28"/>
          <w:szCs w:val="28"/>
        </w:rPr>
        <w:t xml:space="preserve">(а)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доступности для инвалидов зданий, строений, помещений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территорий, используемых организацией при осуществлении образовательной деятельности по реализуемым в соответствии с лицензией 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организации, подтверждающие осуществление организаци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охраны здоровья обучающихся, включающие: определение оптимальной учебной,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внеучебной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нагрузки, режима учебных занятий и продолжительности каникул; пропаганду и обучение навыкам здорового образа жизни, требованиям охраны труда; организацию и создание условий для профилактики заболеваний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оздоровления обучающихся, для занятия ими физической культурой и спортом;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прекурсоров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аналогов и других одурманивающих веществ; профилактику несчастных случаев с обучающимися во время пребывания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организации; проведение санитарно-противоэпидемических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профилак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тических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мероприятий; наблюдение за состоянием здоровья обучающихся; проведение санитарно-гигиенических, профилактических и оздоровительных мероприятий, обучение и воспитание в сфере охраны здоровья граждан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Российской Федерации;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подтверждающие организацию оказания первичной медико-санитарной помощи обучающимся;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подтверждающие организацию питания обучающихся;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организации, содержащие сведения о педагогических, научных, руководящих и иных работниках организации, обеспечивающих реализацию образовательных программ (далее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работники, обеспечивающие реализацию образовательных программ): штатные расписания; должностные инструкции работников, обеспечивающих реализацию образовательных программ; локальный нормативный акт, определяющий соотношение учебной (преподавательской)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другой педагогической работы в пределах рабочей недели или учебного года; документы, подтверждающие выполнение научными работниками организации обязанностей по формированию у обучающихся профессиональных качеств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избранным профессиям, специальностям, развитию у обучающихся самостоятельности, инициативы, творческих способностей;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подтверждающие наличие в штате организации или привлечение ею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соответствующих требованиям </w:t>
      </w:r>
      <w:hyperlink r:id="rId9" w:tooltip="consultantplus://offline/ref=B8ABCCE036A0FA0312D820FC34A4216DDB27B90DF8078B367ECB8DEFC401DC8939A697646FF118528838DA3DFE0AD6749E398CC736937CDB4Er6H" w:history="1">
        <w:r>
          <w:rPr>
            <w:rFonts w:ascii="Times New Roman" w:hAnsi="Times New Roman" w:eastAsia="Calibri" w:cs="Times New Roman"/>
            <w:sz w:val="28"/>
            <w:szCs w:val="28"/>
          </w:rPr>
          <w:t xml:space="preserve">статьи 46</w:t>
        </w:r>
      </w:hyperlink>
      <w:r>
        <w:rPr>
          <w:rFonts w:ascii="Times New Roman" w:hAnsi="Times New Roman" w:eastAsia="Calibri" w:cs="Times New Roman"/>
          <w:sz w:val="28"/>
          <w:szCs w:val="28"/>
        </w:rPr>
        <w:t xml:space="preserve"> Федерального закона № 273-ФЗ, а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также требованиям федеральных государственных образовательных стандартов, федеральным государственным требованиям, включающие: штатные расписания педагогических работников;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тарификационные списки (при наличии),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должностные инструкции педагогических работников, обеспечивающих реализацию образовательных программ; справки с основного места работы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указанием должности и стажа работы педагог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ических работников, для которых данная организация является местом работы по совместительству; документы, подтверждающие стаж педагогической работы педагогических работников; приказы о приеме на работу педагогических работников; копии документов об образов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ании и (или) о квалификации, об ученых степенях и (или) ученых званиях, о повышении квалификации, профессиональной переподготовке педагогических работников организации, соответствующих требованиям законодательства Российской Федерации в сфере образования;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трудовые договоры, заключенные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работниками, привлеченными к реализации образовательных программ; договоры гражданско-правово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характера, заключенные с педагогическими работниками, привлекаемыми к реализации образовательных программ; документы организации по планированию дополнительного профессионального образования работников, обеспечивающих реализацию образовательных программ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об обучении педагогических работников навыкам оказания первой помощи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подтверждающие проведение аттестации на соответствие занимаемой должности педагогических работников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распорядительные акты организации о создании аттестационной комисси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за период, подлежащий проверке; распорядительные акты организации о проведении аттестации педагогических работников за период, подлежащий проверке; графики проведения аттестации педагогических работников; внесенные в аттестационную комиссию представления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организации на педагогических работников, привлеченных к реализации основных и дополнительных образовательных программ за период, подлежащий проверке; оформленные протоколами результаты аттестации педагогических работников за период, подлежащий проверке;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локальный акт организации, устанавливающий порядок формирования и регламент деятельности аттестационных комиссий;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по организации и проведению приема на обучение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организацию: распорядительный акт организации о назначении лиц, ответственных за внесение сведе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ний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получения среднего профессионального и высшего образования; приказы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зачислении экстернов в организацию (при наличии) для прохождения промежуточной аттестации, государственной итоговой аттестации; распорядительные акты организации о приеме на обучение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образовательным программам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дополнительного образования детей и взрослых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профессионального образования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основного профессионального обучения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; личные дела поступающих, зачисленных в организацию на обучение по основным профессиональным образовательным программам; личные дела поступающих, зачисленных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организацию на обучение по дополнительным образовательным программам; распорядительный(-е) акт(-ы) организации о назначении ответственного(-ых) секретаря(-ей) приемной(-ых) комиссии(-й); распорядительные акты организ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ации, устанавливающие порядок создания экзаменационных и апелляционных комиссий организации; положения о приемной комиссии, экзаменационных и апелляционных комиссиях, определяющие их полномочия и порядок деятельности по приему в организацию на обучение 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реализуемым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образовательным программам; документы организации по вопросам перехода лиц, обучающихся по образовательным программам среднего профессионального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с платного обучения на бесплатное, включающие: документ организации, устанавливающий сроки подачи обучающимися заявлений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переход с платного обучения на бесплатное при наличии вакантных бюджетных мест; документ организации, определяющий состав, полномочия и порядок деятельнос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 специально созданной комиссии по вопросам перехода обучающихся с платного обучения на бесплатное; материалы для работы специально созданной комиссии, представленные структурными подразделениями организации, в которые поступили от обучающихся заявления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переходе с платного обучения на бесплатное; протоколы заседаний специально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созданной комиссии по вопросам перехода обучающихся с платного обучения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бесплатное; распорядительные акты о переходе с платного обучения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бесплатное;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и материалы, регулирующие отношения между организацией и потребителем платных образовательных услуг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услугах; порядок предоставления платных образовательных услуг; порядок снижения стоимости платных образовательных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 об утверждении стоимости обучения по каждой образовательной программе;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договоры об оказании платных образовательных услуг;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организации по переводу обучающихся из одной организации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другую организацию: локальные нормативные акты организации, устанавливающие: сроки проведения перевода обучающихся в организацию из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другой организации, в том числе сроки приема документов, необходимых для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перевода; количество вакантных мест для перевода обучающихся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организацию из другой организации с детализацией по образовательным программам, формам обучения, курсам обучения (при наличии); порядок переаттестации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перезачета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изученных учебных дисциплин, пройденных практик, выполненных научных исследований при переводе в организацию из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другой организации; порядок и сроки проведения конкурсного отбора среди лиц, подавших заявления о переводе; документы по проведению конкурсного отбора среди лиц, подавших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заявления о переводе в организацию из другой организации, в случае, если заявлений о переводе подано больше количества вакантных мест для перевода; документы, содержащие сведения о принятом решении о зачислении на вакантные места для перевода обучающихся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организацию из другой организации и (или) об отказе в зачислении; письменные заявления обучающихся о переводе в другую организацию и (или) о переводе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организацию из другой организации; справки о периоде обучения, выдаваемые обучающимся при переводе в организацию из другой организации; справки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переводе в организацию из другой организации с указанием уровня образования, кода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профессии (специальности)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наименования программ,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которые обучающийся переведен, с приложением перечня изученных учебных дисциплин, пройденных практик, выполненных научных исследований, которые будут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перезачтены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или переаттестованы обучающемуся при переводе; приказы об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отчислении обучающихся в связи с переводом в другую организацию; приказы о зачислении обучающихся (несовершеннолетних обучающихся) в порядке перевода в организацию из другой организации;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орга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низации о проведении практик обучающихся: договоры, заключенные с профильными организациями о проведении практик, предусмотренных основными профессиональными образовательными программами согласно приложению к лицензии на осуществление образовательной деяте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льности; распорядительные акты организации, подтверждающие назначение руководителей практики; распорядительные акты организации о направлении на практику обучающихся, осваивающих основные профессиональные образовательные программы, с указанием закрепления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каждого обучающегося за организацией или профильной организацией, а также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указанием вида и сроков прохождения практики; документы, подтверждающие проведение руководителем практики от профильной организации инструктажа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ознакомлению с требованиями охраны труда, техники безопасности, пожарной безопасности, а также правилами внутреннего трудового распорядка обучающихся, осваивающих основные профессиональные образовательные программы; документы, подтверждающие согласование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руководителем практики от профильной организации программ практик, содержаний и планируемых результатов практик, индивидуальных заданий (заданий) для обучающихся, осваивающих основные профессиональные образовательные программы среднего профессионального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бразования, выполняемые в период практики; аттестационные листы, содержащие сведения об уровне освоения обучающимся профессиональных компетенций по образовательным программам среднего профессионального образования, а также характеристика на обучающегося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освоению профессиональных компетенций в период прохождения практики; дневники практики, отчеты о результатах практики, составленные обучающимися, осваивающими основные профессиональные образовательные программы среднего профессионального образовани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я; документы, содержащие результаты прохождения практики обучающимися, осваивающими основные профессиональные образовательные программы среднего профессионального образования, в соответствии с установленными согласно программам практики формами отчетности;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по организации и проведению итоговой аттестации, государственной итоговой аттестации, включая: распорядительные акты организации о допуске обучающихся к государственной итоговой аттестации; распорядительные акты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проведении итоговой аттестации по основным программам профессионального обучения; распорядительные акты о проведении итоговой аттестации по дополнительным профессиональным программам; документы, содержащие сведения о выполнении обучающимися, допущенными к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государственной итоговой аттестации, учебного плана или индивидуального учебного плана по основным профессиональным образовательным программам; утвержденные организацией программы государственной итоговой аттестации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основным профессиональным образовательным программам, включая 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государственных экзаменов и (или)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работ, а также порядок подачи и рассмотрения 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пелляций; распорядительные акты организации об утверждении составов государственных экзаменационных комиссий для проведения государственной итоговой аттестации по основным профессиональным образовательным программам, апелляционной комиссии для рассмотрения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апелляции о нарушении порядка проведения государственной итоговой аттестации и (или) о несогласии с результатами государственного экзамена по основным профессиональным образовательным программам и регламенты их работы; распорядительные акты организации об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утверждении председателей государственных экзаменационных комиссий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проведения государственной итоговой аттестации по основным профессиональным образовательным программам; трудовые договоры членов государственных экзаменационных комиссий по проведению государственной итоговой аттестации, 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которых данная организация является основным местом работы, справки с основного места работы с указанием должности членов государственных экзаменационных комиссий по проведению государственной итоговой аттестации, для которых данная организация является 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стом работы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совместительству</w:t>
      </w:r>
      <w:r>
        <w:rPr>
          <w:rFonts w:ascii="Times New Roman" w:hAnsi="Times New Roman" w:eastAsia="Calibri" w:cs="Times New Roman"/>
          <w:sz w:val="28"/>
          <w:szCs w:val="28"/>
        </w:rPr>
        <w:t xml:space="preserve">; копии документов об ученых степенях и (или) ученых званиях членов государственных экзаменационных комиссий по проведению государственной итоговой атт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естации; документы о назначении секретарей государственных экзаменационных комиссий для проведения государственной итоговой аттестации по основным профессиональным образовательным программам; утвержденный организацией на текущий календарный год перечень те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м выпускных квалификационных работ, предлагаемых обучающимся для проведения государственной итоговой аттестации по основным профессиональным образовательным программам; сведения о предложении обучающимися своей тематики выпускной квалификационной работы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основным профессиональным образовательным программам; распорядительные акты организации о закреплении за обучающимися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основным профессиональным образовательным программам тем выпускных квалификационных работ, их руководителей и консультантов (при необходимости); выпускные квалификационные работы обучающихся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основным профессиональным образовательным программам; протоколы заседаний государственн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ых экзаменационных комиссий по приему государственного аттестационного испытания по основным профессиональным образовательным программам; протоколы рассмотрения апелляций о нарушении процедуры проведения государственного аттестационного испытания и (или)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несогласии с результатами государственного экзамена и документы, подтверждающие ознакомление обучающихся, подавших апелляцию, с решением апелляционной комиссии;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организации по оформлению и выдаче документов об обучении, об образовании и (или) о квалификации: распорядительные акты организации,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определя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ющие образец документа об образовании и (или) о квалификации, самостоятельно установленный организацией; образец справки об обучении или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периоде обучения, выдаваемой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организации (при наличии); образец документа об обучении, самостоятельно установленный организацией; порядок выдачи документов об обучении; копии справок об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обучении или о периоде обучения, выданных лицам, не прошедшим итоговую аттестацию или получивших на итоговой аттестации неудовлетворительные результаты, а также лицам, освоившим часть образовательной программы и (или) отчисленным из организации; приказы об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отчислении лиц, не завершивших освоение образовательных программ; книги регистрации выданных документов об образовании и (или) о квалификации;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по проведению квалификационного экзамена по основным программам профессионального обучения, включающие сведения о результатах практической квалификационной работы, проверки теоретических знаний и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лицах, привлекаемых к проведению квалификационного экзамена;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распорядительный акт организации, регламентирующий порядок заполнения, учета и выдачи свидетельства о профессии рабочего, должности служащего; документы организации, фиксирующие факт выдачи свидетельств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профессии рабочего, должности служащего;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сведения о внесенных данных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выданных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 об образовании и (или) о квалификации, документах об обучении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федеральную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реестр сведений о документах об образовании и (или)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квалификации, документах об обучении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локальные нормативные акты организации, устанавливающие: порядок и сроки ликвидации академ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ической задолженности; порядок и форму проведения итоговой аттестации; порядок пользования лечебно-оздоровительной инфраструктурой, объектами культуры и объектами спорта организации; порядок посещения обучающимися по своему выбору мероприятий, проводимых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организации и не предусмотренных учебным планом; порядок создания, организации работы, принятия решений комиссией по урегулированию спор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 между участниками образовательных отношений и их исполнения; порядок обучения по индивидуальному учебному плану, в том числе при ускоренном обучении, в пределах осваиваемой образовательной программы; порядок освоения наряду с учебными предметами, курсам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организации; порядок и форму зачета организацией результатов освоения обучающимися учебных предметов, курсов, 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исциплин (модулей), практики, дополнительных образовательных программ в других организациях, осуществляющих образовательную деятельность; форму обучения, количество обучающихся в группах, их возрастные категории, а также продолжительность учебных занятий;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развития организации;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локальные нормативные акты организации, устанавливающие: формы, периодичность и порядок проведения текущего контроля успеваемости и промежуточной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ттестации обучающихся; порядок организации образовательного процесса при использовании сетевой формы реализации основных образовательных программ; индивидуальные планы работы работников, обеспечивающих реализацию образовательных программ; порядок обучения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индивидуальному учебному плану, в том числе при ускоренном обучении,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пределах осваиваемой образовательной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пользования лечебно-оздоровительной инфраструктурой, объектами культуры и объектами спорта организации; порядок посещения обучающимися по своему выбору мероприятий, проводимых в организации и не предусмотренных учебным планом;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порядок участия обучающихся в формировании содержания своего профессионального образования;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освоения наряду с учебными предметами, курсами, дисциплинами (модулями) по осваиваемой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образовательной программе люб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 других учебных предметов, курсов, дисциплин (модулей), преподаваемых в организации; порядок и форму зачета организацией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других организациях, осуществляющих образовательную деятельность; форму обучения, количество обучающихся в группах, их возрастные категории, а также продолжительность учебных занятий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жилой площади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общежитии; размер платы за пользование жилым помещением и коммунальные услуги в общежитии;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соотношение учебной (преподавательской) и другой педагогической работы в пределах рабочей недели или учебного года; </w:t>
      </w:r>
      <w:r>
        <w:rPr>
          <w:rFonts w:ascii="Times New Roman" w:hAnsi="Times New Roman" w:cs="Times New Roman"/>
          <w:sz w:val="28"/>
          <w:szCs w:val="28"/>
        </w:rPr>
        <w:t xml:space="preserve">порядок доступа педагогических работников к информационно-телекоммуникационным сетям и базам данных, учебным и методическим материалам, материально-техническим средствам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иные локальные нормативные акты, регламентирующие образовательные отношения;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локальные нормативные акты организации, регламентирующие: </w:t>
      </w:r>
      <w:r>
        <w:rPr>
          <w:rFonts w:ascii="Times New Roman" w:hAnsi="Times New Roman" w:cs="Times New Roman"/>
          <w:sz w:val="28"/>
          <w:szCs w:val="28"/>
        </w:rPr>
        <w:t xml:space="preserve">режим занятий обучающихся; правила внутреннего распорядка обучающихся; правила приема обучающихся; порядок и основания перевода, отчисления обучающихся;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</w:t>
      </w:r>
      <w:r>
        <w:rPr>
          <w:rFonts w:ascii="Times New Roman" w:hAnsi="Times New Roman" w:cs="Times New Roman"/>
          <w:sz w:val="28"/>
          <w:szCs w:val="28"/>
        </w:rPr>
        <w:t xml:space="preserve">виды и условия поощрения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за успехи в учебной, физкультурной, спортивной, творческой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язык, языки образования, а также порядок получения образования на иностранном языке в соответствии с образовательной программой; порядок оказания учебно-методической помощи обучающимся,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 числе в фор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 индивидуальных консультаций, оказываемых дистанционно с использованием информационных и телекоммуникационных технологий; соотношение объема занятий, проводимых путем непосредственного взаимодействия педагогического работника с обучающимся, в том числе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применением электронного обучения, дистанционных образовательных технологий; способ идентификации личности обучающегося в электронной инф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ормационно-образовательной среде организации; порядок и форму зачета результатов обучения в качестве результата промежуточной аттестации при представлении обучающимся документов, подтверждающих освоение им образовательной программы или ее части в виде онла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йн-курсов в иной организации; способ ведения учета и хранения результатов обучения, внутреннего документооборота, связанных с реализацией образовательных программ или их частей с применением электронного обучения, дистанционных образовательных технологий;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подтверждающие предоставление психолого-педагогической помощи;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 подтверждающие наличие системы учета индивидуаль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 документы, подтверждающие функционирование внутренней системы оценки качества образования;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функционирование внутренней системы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подтверждающие исполнение каждого из пунктов ранее выданного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вновь выданного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устранении ранее не устраненного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 оценке исполнения организацией выданного предписания)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02"/>
        <w:ind w:left="-567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Calibri" w:cs="Times New Roman"/>
          <w:sz w:val="27"/>
          <w:szCs w:val="27"/>
          <w:lang w:eastAsia="en-US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(дополнительное образование детей и взрослых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дополнительное профессиональное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профессиональное обучение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</w:t>
      </w:r>
      <w:r>
        <w:rPr>
          <w:rFonts w:ascii="Times New Roman" w:hAnsi="Times New Roman" w:cs="Times New Roman"/>
          <w:sz w:val="28"/>
          <w:szCs w:val="28"/>
        </w:rPr>
        <w:t xml:space="preserve">окументы,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подтверждающие наличие у организации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деятельности, а также копии правоустанавливающих документо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Федерации: договоры аренды (субаренды), заключенные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срок до года; договоры безвозмездного пользования, подтверждающие наличие у организации на законном основании зданий, строений, помещений и территорий, необходимых для осуществления образовательной деятельности по реализуемым в соответствии с лицензией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осуществление образовательной деятельности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филиале (в случае если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осуществляет образовательную деятельность в филиале);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специализированном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структурном подразделении (в случае если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контролируемым лицом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является организация, осуществляющая обучение, структурное подразделение которой осуществляет реализацию образовательных программ);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разработке и реализации организацией образовательных программ: самостоятельно разработанные и утвержденные организацией образовательные программы согласно приложению к лицензии на осуществление образовательной деяте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льности, включая учебные планы, рабочие программы учебных предметов, курсов, дисциплин, адаптированные образовательные программы, определяющие содержание образования и условия организации обучения и воспитания обучающихся (несовершеннолетних обучающихся)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ограниченными возможностями здоровья, а для инвалидов также соответствующие индивидуальным программам реабилитации инвалида (ребенка-инвалида) с приложением таких программ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 об о</w:t>
      </w:r>
      <w:r>
        <w:rPr>
          <w:rFonts w:ascii="Times New Roman" w:hAnsi="Times New Roman" w:cs="Times New Roman"/>
          <w:sz w:val="28"/>
          <w:szCs w:val="28"/>
        </w:rPr>
        <w:t xml:space="preserve">рганиз</w:t>
      </w:r>
      <w:r>
        <w:rPr>
          <w:rFonts w:ascii="Times New Roman" w:hAnsi="Times New Roman" w:cs="Times New Roman"/>
          <w:sz w:val="28"/>
          <w:szCs w:val="28"/>
        </w:rPr>
        <w:t xml:space="preserve">ации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при освоении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дополнительных профессиональных программ медицинского и фармацевтического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отдельных </w:t>
      </w:r>
      <w:r>
        <w:rPr>
          <w:rFonts w:ascii="Times New Roman" w:hAnsi="Times New Roman" w:cs="Times New Roman"/>
          <w:sz w:val="28"/>
          <w:szCs w:val="28"/>
        </w:rPr>
        <w:t xml:space="preserve">компонентов этих программ </w:t>
      </w:r>
      <w:r>
        <w:rPr>
          <w:rFonts w:ascii="Times New Roman" w:hAnsi="Times New Roman" w:cs="Times New Roman"/>
          <w:sz w:val="28"/>
          <w:szCs w:val="28"/>
        </w:rPr>
        <w:t xml:space="preserve">вформе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 подготовки (переподготовки) водителей транспортных средств, согласованные с Государственной инспекцией безопасности дорожного движения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Министерства внутренних дел Российской Федерации (при наличии образовательных программ подготовки водителей транспортных средств);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заключение Государстве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нной инспекции безопасности дорожного движения Министерства внутренних дел Российской Федерации о соответствии учебно-материальной базы организации установленным требованиям (при наличии образовательных программ подготовки водителей транспортных средств);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обучения для работы в качестве частных детективов, частных охранников и дополнительны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руководителей частных охранных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разработанные в соответствии с требованиями статьи 15.2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Российской Федерации "О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частной детективной и охранной деятельности в Российской Федерации"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договоры о сетевой форме реализации образовательной программы (образовательных программ) (при наличии); образовательная(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программа(ы), совместно разработанная(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и утвержденная(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несколькими организациями, действующими на основании договора о сетевой форме реализации образовательной программы (образовательных программ)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индивидуальные учебные планы обучающихся, в том числе индивидуальные учебные планы обучающихся на дому по медицинским показаниям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расписания учебных занятий по всем реализуемым образовательным программам для всех форм обучения, промежуточной аттестации;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содержащие информацию о результатах освоения обучающимися образовательных программ, в том числе реализуемых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применением электронного обучения, дистанционных образовательных технологий, на бумажном носителе и (или) в электронно-цифровой форме;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списки обучающихся по реализуемым образовательным программам;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списки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инвалидов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документов, устанавливающих их 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 наличии);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по проведению уч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ебных занятий (включая проведение текущего контроля успеваемости) в различных формах, промежуточной аттестации обучающихся, в том числе результаты обучающихся по указанным формам аттестации (журналы проведения занятий, ведомости, отчеты и иные документы);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подтверждающие соблюдение установленных законодательством прав обучающихся: документы организации, подтверждающие учет мнений советов обучающихся, представительных органов обучающихся, советов родите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лей (законных представителей) несовершеннолетних обучающихся при принятии локальных нормативных актов, затрагивающих права обучающихся; приказы (распоряжения) руководителя организации о применении к обучающимся мер дисциплинарного взыскания (при наличии); </w:t>
      </w:r>
      <w:r>
        <w:rPr>
          <w:rFonts w:ascii="Times New Roman" w:hAnsi="Times New Roman" w:cs="Times New Roman"/>
          <w:sz w:val="28"/>
          <w:szCs w:val="28"/>
        </w:rPr>
        <w:t xml:space="preserve">акты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ознакомлении (об отказе в ознакомлении) обучающегося, родителей (законных представителей) несовер</w:t>
      </w:r>
      <w:r>
        <w:rPr>
          <w:rFonts w:ascii="Times New Roman" w:hAnsi="Times New Roman" w:cs="Times New Roman"/>
          <w:sz w:val="28"/>
          <w:szCs w:val="28"/>
        </w:rPr>
        <w:t xml:space="preserve">шеннолетнего обучающегося с приказом (распоряжением) руководителя организации о применении к обучающимся мер дисциплинарного взыскания под роспись (при наличии); письменные объяснения обучающихся, которые затребованы организацией до применения к нему меры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дисциплинарного взыскания (при наличии); акт, составленный организацией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связи с непредставлением обучающимся в течение трех учебных дней письменных объяснений в связи с дисциплинарным проступком (при н</w:t>
      </w:r>
      <w:r>
        <w:rPr>
          <w:rFonts w:ascii="Times New Roman" w:hAnsi="Times New Roman" w:cs="Times New Roman"/>
          <w:sz w:val="28"/>
          <w:szCs w:val="28"/>
        </w:rPr>
        <w:t xml:space="preserve">аличии); документы, содержащие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 о применении к обучающимся мер дисциплинарного взыскания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распорядительный акт организации о создании комиссии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урегулированию споров между участниками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отношений; решения комиссии по урегулированию споров между участниками образовательных отношений (при наличии); документы, подтверждающие исполнение решений комиссии по урегулированию споров между участниками образовательных отношений (при наличии);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локальный нормативный акт организации, устанавливающий порядок пользования учебниками и учебными пособиями обучающимися, получающими платные образовательные услуги;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локальный нормативный акт организации, определяющий порядок и условия восстановления обучающегося, отчисленного по инициативе организации;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организации, подтверждающие проведение руководителем организации инструктирования или обучения специалистов, работающих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инвалидами по вопросам, связанным с обеспечением доступности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инвалидов зданий, строений, помещений и территорий, используемых организацией при осуществлении образовательной деятельности по реализуемым в соответствии с лицензией 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</w:rPr>
        <w:t xml:space="preserve">(а)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для инвалидов зданий, строений, помещений и территорий, используемых организацией при осуществлении образовательной деятельности по реализуемым в соответствии с лицензией образовательным программам;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организации, подтверждающие осуществление организации охраны здоровья обучающихся, включающие: определение оптимальной учебной, </w:t>
      </w:r>
      <w:r>
        <w:rPr>
          <w:rFonts w:ascii="Times New Roman" w:hAnsi="Times New Roman" w:cs="Times New Roman"/>
          <w:sz w:val="28"/>
          <w:szCs w:val="28"/>
        </w:rPr>
        <w:t xml:space="preserve">внеучебной</w:t>
      </w:r>
      <w:r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занятий; профилактику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 во время пребывания в организации; проведение санитарно-противоэпидемических и профилактических мероприятий; наблюдение за состоянием здоровья обучающихся; проведение санитарно-гигиенических, профилактических и оздоровительных мероприятий;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организацию оказания первичной медико-санитарной помощи обучающимся;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организацию питания обучающихся;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организации, содержащие сведения о педагогических, научных, руководящих и иных работниках организации, обеспечивающих реализацию образовательных программ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работники, обеспечивающие реализацию образовательных программ): штатные расписания; должностные инструкции работников, обеспечивающих реализацию образовательных программ; локальный нормативный акт, определяющий соотношение учебной (преподавательской) и </w:t>
      </w:r>
      <w:r>
        <w:rPr>
          <w:rFonts w:ascii="Times New Roman" w:hAnsi="Times New Roman" w:cs="Times New Roman"/>
          <w:sz w:val="28"/>
          <w:szCs w:val="28"/>
        </w:rPr>
        <w:t xml:space="preserve">другой педагогической работы в пределах рабочей недели или учебного года; </w:t>
      </w:r>
      <w:r>
        <w:rPr>
          <w:rFonts w:ascii="Times New Roman" w:hAnsi="Times New Roman" w:cs="Times New Roman"/>
          <w:sz w:val="28"/>
          <w:szCs w:val="28"/>
        </w:rPr>
        <w:t xml:space="preserve">приказы о приеме на работу работников, обеспечивающих реализацию образовательных программ; копии документов об ученых степенях и (или) ученых званиях, о повышении квалификации, профессиональной переподготовке работников, обеспечивающих реализацию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программ, соответствующих требованиям законодательства Российской Федерации в сфере образования; справки с основного места работы с указанием должности и стажа работы педагогических работников, для которых данная организация является местом работ</w:t>
      </w:r>
      <w:r>
        <w:rPr>
          <w:rFonts w:ascii="Times New Roman" w:hAnsi="Times New Roman" w:cs="Times New Roman"/>
          <w:sz w:val="28"/>
          <w:szCs w:val="28"/>
        </w:rPr>
        <w:t xml:space="preserve">ы по совместительству; документы, подтверждающие стаж педагогической работы педагогических работников; трудовые договоры, заключенные с работниками, привлеченными к реализации образовательных программ; договоры гражданско-правового характера, заключенные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 работниками, привлекаемыми к реализации образовательных программ; документы организации по планированию дополнительного профессионального образования работников, обеспечивающих реализацию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об обучении педагогических работников навыкам оказания первой помощи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проведение аттестации на соответствие занимаемой должности педагогических работников, заключивших трудовые договоры на неопределенный срок; распорядительные акты организации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создании аттестационной комиссии за период, подлежащий проверке; распорядительные акты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о проведении аттестации педагогических работников за период, подлежащий проверке; графики проведения аттестации педагогических работников; внесенные в аттестационную комиссию представления организации на педагогических работников, привлеченных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реализации дополнительных образовательных про</w:t>
      </w:r>
      <w:r>
        <w:rPr>
          <w:rFonts w:ascii="Times New Roman" w:hAnsi="Times New Roman" w:cs="Times New Roman"/>
          <w:sz w:val="28"/>
          <w:szCs w:val="28"/>
        </w:rPr>
        <w:t xml:space="preserve">грамм за период, подлежащий проверке; оформленные протоколами результаты аттестации педагогических работников за период, подлежащий проверке; локальный акт организации, устанавливающий порядок формирования и регламент деятельности аттестационных комиссий;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по организации и проведению приема на обучение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организацию; распорядительные акты организации о приеме на обучение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/основным программам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; личные дела поступающих, зачисленных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на обучение по дополнительным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/ основным программам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и материалы, регулирующие отношения между организацией и потребителем платных образовательных услуг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услугах; порядок предоставления платных образовательных услуг; порядок снижения стоимости платных образовательных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 об утверждении стоимости обучения по каждой образовательной программе;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договоры об оказании платных образовательных услуг;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 по переводу обучающихся из одной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другую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устанавливающие</w:t>
      </w:r>
      <w:r>
        <w:rPr>
          <w:rFonts w:ascii="Times New Roman" w:hAnsi="Times New Roman" w:cs="Times New Roman"/>
          <w:sz w:val="28"/>
          <w:szCs w:val="28"/>
        </w:rPr>
        <w:t xml:space="preserve">: сроки проведения перевода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организацию из другой организации, в том числе сроки приема документов, необходимых для перевода; количество вакантных мест для перевода обучающихся в организацию из другой организации с детализацией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программам; документы, содержащие сведения о принятом решении о зачислении на вакантные места для перевода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из другой организации и (или) об отказе в зачислении; приказы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отчислении обучающихся в связи с переводом в другую организацию; приказы о зачислении обучающихся (несовершеннолетних обучающихся) в порядке перевода в организацию из другой организации;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по проведению квалификационного экзамена по основным программам профессионального обучения, включающие сведения о результатах практической квалификационной работы, проверки теоретических знаний и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лицах, привлекаемых к проведению квалификационного экзамена;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распорядительный акт организации, регламентирующий порядок заполнения, учета и выдачи свидетельства о профессии рабочего, должности служащего; документы организации, фиксирующие факт выдачи свидетельств о профессии рабочего, должности служащего;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сведения о внесенных данных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выданных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квалификации, документах об обучении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федеральную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реестр сведений о документах об образовании и (или) о квалификации, документах об обучении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альные нормативные акты организации, устанавливающие: формы, периодичность и порядок проведения текущего контроля успеваемости и промежуточной аттестации обучающихся; порядок организации образовательного процесса при использовании сетевой формы реализации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образовательных программ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/основных программ профессионального обучения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порядок обучения по индивидуальному учебному плану, в том числе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ускоренном обучении, в пределах осваиваемой образовательной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пользования лечебно-оздоровительной инфраструктурой, объектами культуры и объектами спорта организации; порядок посещения обучающимися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своему выбору мероприятий, проводимых в организации и не предусмотренных учебным планом; порядок освоения наряду с учебными предметами, курсами, дисциплинами (модулями) по осваиваемой образовательной программе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юбых других учебных предметов, курсов, дисциплин (модулей), преподаваемых в организации; порядок и форму зачета организацией результатов освоения обучающимися учебных предметов, курсов, дисциплин (модулей), практики, дополнительных образовательных программ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/основных программ профессионального обучения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других организациях, осуществляющих образовательную деятельность; форму обучения, количество обучающихся в группах, их возрастные категории, а также продолжительность учебных занятий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порядок доступа педагогических работников к информационно-телекоммуникационным сетям и базам данных, учебным и методическим материалам, материально-техническим средствам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иные локальные нормативные акты, регламентирующие образовательные отношения;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локальные нормативные акты организации, регламентирующие: </w:t>
      </w:r>
      <w:r>
        <w:rPr>
          <w:rFonts w:ascii="Times New Roman" w:hAnsi="Times New Roman" w:cs="Times New Roman"/>
          <w:sz w:val="28"/>
          <w:szCs w:val="28"/>
        </w:rPr>
        <w:t xml:space="preserve">режим занятий обучающихся; правила внутреннего распорядка обучающихся; правила приема обучающихся; порядок и основания перевода, отчисления обучающихся;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</w:t>
      </w:r>
      <w:r>
        <w:rPr>
          <w:rFonts w:ascii="Times New Roman" w:hAnsi="Times New Roman" w:cs="Times New Roman"/>
          <w:sz w:val="28"/>
          <w:szCs w:val="28"/>
        </w:rPr>
        <w:t xml:space="preserve">виды и условия поощрения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за успехи в учебной, физкультурной, спортивной, творческой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язык, языки образования, а также порядок получения образования на иностранном языке в соответствии с образовательной программой; порядок оказания учебно-методической помощи обучающимся,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 числе в фор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 индивидуальных консультаций, оказываемых дистанционно с использованием информационных и телекоммуникационных технологий; соотношение объема занятий, проводимых путем непосредственного взаимодействия педагогического работника с обучающимся, в том числе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применением электронного обучения, дистанционных образовательных технологий; способ идентификации личности обучающегося в электронной инф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ормационно-образовательной среде организации; порядок и форму зачета результатов обучения в качестве результата промежуточной аттестации при представлении обучающимся документов, подтверждающих освоение им образовательной программы или ее части в виде онла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йн-курсов в иной организации; способ ведения учета и хранения результатов обучения, внутреннего документооборота, связанных с реализацией образовательных программ или их частей с применением электронного обучения, дистанционных образовательных технологий;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предоставление психолого-педагогической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в случае реализации образовательных программ или их частей с применением электронного обу</w:t>
      </w:r>
      <w:r>
        <w:rPr>
          <w:rFonts w:ascii="Times New Roman" w:hAnsi="Times New Roman" w:cs="Times New Roman"/>
          <w:sz w:val="28"/>
          <w:szCs w:val="28"/>
        </w:rPr>
        <w:t xml:space="preserve">чения и (или) дистанционных образовательных технологий: создание условий для функционирования электронной информационно-образовательной среды; контроль соблюдения условий проведения мероприятий, в рамках которых осуществляется оценка результатов обучения;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обеспечение обучающихся доступом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электронным образовательным ресурсам, профессиональным базам данных, информационным справочным и поисковым системам, а также иным информационным ресурсам, в том числе договоры, заключенные с прямыми правообладателями таких ресурсов;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организации, фиксирующие факт выдачи свидетельств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освоении дополнительных предпрофессиональных программ в области искусств; распорядительные документы организации, определяющие состав, порядок формирования и деятельность комиссии по индивидуальному отбору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дополнительным предпрофессиональным программам в области искусств; локальные нормативные акты организации, устанавливающие: требования, предъявляемые к уровню творческих способностей поступающих (по каждой форме проведения отбора); систему </w:t>
      </w:r>
      <w:r>
        <w:rPr>
          <w:rFonts w:ascii="Times New Roman" w:hAnsi="Times New Roman" w:cs="Times New Roman"/>
          <w:sz w:val="28"/>
          <w:szCs w:val="28"/>
        </w:rPr>
        <w:t xml:space="preserve">оценок, применяемую при проведении приема в организации; условия и особенности проведения приема для поступающих с ограниченными возможностями здоровья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подтверждающие наличие системы учета индивидуальных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подтверждающие функционирование внутренней системы оценки качества образования; 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подтверждающие исполнение каждого из пунктов ранее выданного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вновь выданного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устранении ранее не устраненного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 оценке исполнения организацией выданного предписания)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96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List Paragraph"/>
    <w:basedOn w:val="598"/>
    <w:uiPriority w:val="99"/>
    <w:qFormat/>
    <w:pPr>
      <w:contextualSpacing/>
      <w:ind w:left="720"/>
    </w:pPr>
    <w:rPr>
      <w:rFonts w:ascii="Calibri" w:hAnsi="Calibri" w:eastAsia="Times New Roman" w:cs="Times New Roman"/>
      <w:lang w:eastAsia="ru-RU"/>
    </w:rPr>
  </w:style>
  <w:style w:type="paragraph" w:styleId="603">
    <w:name w:val="Normal (Web)"/>
    <w:basedOn w:val="59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4">
    <w:name w:val="Hyperlink"/>
    <w:basedOn w:val="599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2C2E7BA4A9525C4C718F7384F0C52A54521F03299926D6BFDACAEB523E1CFDDEE0D342B1A4083ACEFDEC5C9F64751ABEBE17281DBE1367EBV9x7H" TargetMode="External"/><Relationship Id="rId9" Type="http://schemas.openxmlformats.org/officeDocument/2006/relationships/hyperlink" Target="consultantplus://offline/ref=B8ABCCE036A0FA0312D820FC34A4216DDB27B90DF8078B367ECB8DEFC401DC8939A697646FF118528838DA3DFE0AD6749E398CC736937CDB4Er6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ДВ. Фокин</dc:creator>
  <cp:revision>3</cp:revision>
  <dcterms:created xsi:type="dcterms:W3CDTF">2023-10-25T06:54:00Z</dcterms:created>
  <dcterms:modified xsi:type="dcterms:W3CDTF">2023-10-25T09:27:58Z</dcterms:modified>
</cp:coreProperties>
</file>