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услуги: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лицензирование образовательной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/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предоставление (внесение изменений в реестр лицензи</w:t>
      </w:r>
      <w:r>
        <w:rPr>
          <w:rFonts w:ascii="Times New Roman" w:hAnsi="Times New Roman" w:cs="Times New Roman"/>
          <w:bCs/>
          <w:sz w:val="24"/>
          <w:szCs w:val="24"/>
        </w:rPr>
        <w:t xml:space="preserve">и(й) (уведомление о предоставлении лицензии, выписка из реестра лицензий); отказ в предоставлении (внесении изменений в реестр лицензии(й); предоставление временной лицензии (уведомление о предоставлении временной лицензии, выписка из реестра лицензий); пр</w:t>
      </w:r>
      <w:r>
        <w:rPr>
          <w:rFonts w:ascii="Times New Roman" w:hAnsi="Times New Roman" w:cs="Times New Roman"/>
          <w:bCs/>
          <w:sz w:val="24"/>
          <w:szCs w:val="24"/>
        </w:rPr>
        <w:t xml:space="preserve">екращение действия лицензии (уведомление о прекращении действия лицензии; выписка из реестра лицензий); предоставление сведений о конкретной лицензии (выписка из реестра лицензий; копия акта о принятом решении; справка об отсутствии запрашиваемых сведений)</w:t>
      </w:r>
      <w:r>
        <w:rPr>
          <w:rFonts w:ascii="Times New Roman" w:hAnsi="Times New Roman" w:cs="Times New Roman"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Круг заявителей:</w:t>
      </w:r>
      <w:r>
        <w:rPr>
          <w:rFonts w:ascii="Times New Roman" w:hAnsi="Times New Roman" w:cs="Times New Roman"/>
          <w:sz w:val="24"/>
          <w:szCs w:val="24"/>
        </w:rPr>
        <w:t xml:space="preserve"> юридические лица (в том числе лица, имеющие право без доверенности действовать от имени юридического лица, а также лица, действующие от имени заявителя на основании доверенности); индивидуальные предприниматели.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оказания услуги: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максимальный срок </w:t>
      </w:r>
      <w:r>
        <w:rPr>
          <w:rFonts w:ascii="Times New Roman" w:hAnsi="Times New Roman" w:cs="Times New Roman"/>
          <w:bCs/>
          <w:sz w:val="24"/>
          <w:szCs w:val="24"/>
        </w:rPr>
        <w:t xml:space="preserve">-</w:t>
      </w:r>
      <w:r>
        <w:rPr>
          <w:rFonts w:ascii="Times New Roman" w:hAnsi="Times New Roman" w:cs="Times New Roman"/>
          <w:bCs/>
          <w:sz w:val="24"/>
          <w:szCs w:val="24"/>
        </w:rPr>
        <w:t xml:space="preserve"> пять рабочих дней.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Способы подачи заявления: </w:t>
      </w:r>
      <w:r>
        <w:rPr>
          <w:rFonts w:ascii="Times New Roman" w:hAnsi="Times New Roman" w:cs="Times New Roman"/>
          <w:bCs/>
          <w:sz w:val="24"/>
          <w:szCs w:val="24"/>
        </w:rPr>
        <w:t xml:space="preserve">Единый портал государственных и муниципальных услуг</w:t>
      </w:r>
      <w:r>
        <w:rPr>
          <w:rFonts w:ascii="Times New Roman" w:hAnsi="Times New Roman" w:cs="Times New Roman"/>
          <w:bCs/>
          <w:sz w:val="24"/>
          <w:szCs w:val="24"/>
        </w:rPr>
        <w:t xml:space="preserve"> (ЕПГУ)</w:t>
      </w:r>
      <w:r>
        <w:rPr>
          <w:rFonts w:ascii="Times New Roman" w:hAnsi="Times New Roman" w:cs="Times New Roman"/>
          <w:bCs/>
          <w:sz w:val="24"/>
          <w:szCs w:val="24"/>
        </w:rPr>
        <w:t xml:space="preserve">, Региональный портала государственных и муниципальных услуг</w:t>
      </w:r>
      <w:r>
        <w:rPr>
          <w:rFonts w:ascii="Times New Roman" w:hAnsi="Times New Roman" w:cs="Times New Roman"/>
          <w:bCs/>
          <w:sz w:val="24"/>
          <w:szCs w:val="24"/>
        </w:rPr>
        <w:t xml:space="preserve"> (РПГУ)</w:t>
      </w:r>
      <w:r>
        <w:rPr>
          <w:rFonts w:ascii="Times New Roman" w:hAnsi="Times New Roman" w:cs="Times New Roman"/>
          <w:bCs/>
          <w:sz w:val="24"/>
          <w:szCs w:val="24"/>
        </w:rPr>
        <w:t xml:space="preserve">, информационная система</w:t>
      </w:r>
      <w:r>
        <w:rPr>
          <w:rFonts w:ascii="Times New Roman" w:hAnsi="Times New Roman" w:cs="Times New Roman"/>
          <w:bCs/>
          <w:sz w:val="24"/>
          <w:szCs w:val="24"/>
        </w:rPr>
        <w:t xml:space="preserve">, обеспечивающая автоматизацию контрольно-надзорной деятельности за органами государственной власти субъектов Российской Федерации, а также осуществления органами государственной власти субъектов Российской Федерации переданных полномочий (ИС АКНДПП)</w:t>
      </w:r>
      <w:r>
        <w:rPr>
          <w:rFonts w:ascii="Times New Roman" w:hAnsi="Times New Roman" w:cs="Times New Roman"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Способы получения результата: </w:t>
      </w:r>
      <w:r>
        <w:rPr>
          <w:rFonts w:ascii="Times New Roman" w:hAnsi="Times New Roman" w:cs="Times New Roman"/>
          <w:sz w:val="24"/>
          <w:szCs w:val="24"/>
        </w:rPr>
        <w:t xml:space="preserve">в зависимости от способа подачи заявления и прилагаемых к нему документов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ЕПГУ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РПГУ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АКНД ПП</w:t>
      </w:r>
      <w:r>
        <w:rPr>
          <w:rFonts w:ascii="Times New Roman" w:hAnsi="Times New Roman" w:cs="Times New Roman"/>
          <w:sz w:val="24"/>
          <w:szCs w:val="24"/>
        </w:rPr>
        <w:t xml:space="preserve">, а также по просьбе заявителя, указанной в заявлении, на адрес электронной почты.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Стоимость и порядок оплаты: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лицензии - 7 500 рублей; внесение изменений в реестр лицензий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лицензирование </w:t>
      </w:r>
      <w:r>
        <w:rPr>
          <w:rFonts w:ascii="Times New Roman" w:hAnsi="Times New Roman" w:cs="Times New Roman"/>
          <w:sz w:val="24"/>
          <w:szCs w:val="24"/>
        </w:rPr>
        <w:t xml:space="preserve">новы</w:t>
      </w:r>
      <w:r>
        <w:rPr>
          <w:rFonts w:ascii="Times New Roman" w:hAnsi="Times New Roman" w:cs="Times New Roman"/>
          <w:sz w:val="24"/>
          <w:szCs w:val="24"/>
        </w:rPr>
        <w:t xml:space="preserve"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адрес</w:t>
      </w:r>
      <w:r>
        <w:rPr>
          <w:rFonts w:ascii="Times New Roman" w:hAnsi="Times New Roman" w:cs="Times New Roman"/>
          <w:sz w:val="24"/>
          <w:szCs w:val="24"/>
        </w:rPr>
        <w:t xml:space="preserve">ов</w:t>
      </w:r>
      <w:r>
        <w:rPr>
          <w:rFonts w:ascii="Times New Roman" w:hAnsi="Times New Roman" w:cs="Times New Roman"/>
          <w:sz w:val="24"/>
          <w:szCs w:val="24"/>
        </w:rPr>
        <w:t xml:space="preserve"> мест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новы</w:t>
      </w:r>
      <w:r>
        <w:rPr>
          <w:rFonts w:ascii="Times New Roman" w:hAnsi="Times New Roman" w:cs="Times New Roman"/>
          <w:sz w:val="24"/>
          <w:szCs w:val="24"/>
        </w:rPr>
        <w:t xml:space="preserve">х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 xml:space="preserve">х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 - 3 500 рублей; </w:t>
      </w:r>
      <w:r>
        <w:rPr>
          <w:rFonts w:ascii="Times New Roman" w:hAnsi="Times New Roman" w:cs="Times New Roman"/>
          <w:sz w:val="24"/>
          <w:szCs w:val="24"/>
        </w:rPr>
        <w:t xml:space="preserve">иные</w:t>
      </w:r>
      <w:r>
        <w:rPr>
          <w:rFonts w:ascii="Times New Roman" w:hAnsi="Times New Roman" w:cs="Times New Roman"/>
          <w:sz w:val="24"/>
          <w:szCs w:val="24"/>
        </w:rPr>
        <w:t xml:space="preserve"> случа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- 750 рублей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 31 декабря 2023 года государственная пошлина не оплачивается.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для подачи заявления.</w:t>
      </w:r>
      <w:r/>
    </w:p>
    <w:p>
      <w:pPr>
        <w:pStyle w:val="838"/>
        <w:numPr>
          <w:ilvl w:val="0"/>
          <w:numId w:val="1"/>
        </w:numPr>
        <w:ind w:left="0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лицензии на осуществление образовательной деятельности (</w:t>
      </w:r>
      <w:hyperlink r:id="rId9" w:tooltip="http://ukn.beluno.ru/index.php/obtaining-a-license" w:history="1">
        <w:r>
          <w:rPr>
            <w:rStyle w:val="83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документы для получения лицензии активные для скачивания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заявление о предоставлении лицензии;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о реализации образовательных программ;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копии правоустанавливающих документов, подтверждающих наличие у соискателя лицензии на праве собственности или ином законном основании зданий, строений, сооружений, помещений в к</w:t>
      </w:r>
      <w:r>
        <w:rPr>
          <w:rFonts w:ascii="Times New Roman" w:hAnsi="Times New Roman" w:cs="Times New Roman"/>
          <w:sz w:val="24"/>
          <w:szCs w:val="24"/>
        </w:rPr>
        <w:t xml:space="preserve">аждом из мест осуществления образовательной деятельности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представления религиозной организации (в случае если соискателем лицензии является образовательная организация, учредителем которой является религиозная организация).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Внесение изменений в реестр лицензий на осуществление образовательной деятельности (</w:t>
      </w:r>
      <w:hyperlink r:id="rId10" w:tooltip="http://ukn.beluno.ru/index.php/renewal-of-licenses" w:history="1">
        <w:r>
          <w:rPr>
            <w:rStyle w:val="83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документы для внесения изменений в реестр лицензий активные для скачивания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заявление о внесении изменений в реестр лицензий;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о реализации образовательных программ;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копии правоустанавливающих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вательной деятельности, не указанных в реестре лицензий,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представления религиозной организации (в случае если лицензиатом является образовательная организация, учредителем которой является религиозная организация).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досудебного (внесудебного) обжалования: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</w:t>
      </w:r>
      <w:r>
        <w:rPr>
          <w:rFonts w:ascii="Times New Roman" w:hAnsi="Times New Roman" w:cs="Times New Roman"/>
          <w:bCs/>
          <w:sz w:val="24"/>
          <w:szCs w:val="24"/>
        </w:rPr>
        <w:t xml:space="preserve">одать жалобу на решения и (или) действия (бездействие) </w:t>
      </w:r>
      <w:r>
        <w:rPr>
          <w:rFonts w:ascii="Times New Roman" w:hAnsi="Times New Roman" w:cs="Times New Roman"/>
          <w:bCs/>
          <w:sz w:val="24"/>
          <w:szCs w:val="24"/>
        </w:rPr>
        <w:t xml:space="preserve">министерства образования Белгородской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его должностных лиц при предоставлении государственной услуги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возможно</w:t>
      </w:r>
      <w:r>
        <w:rPr>
          <w:rFonts w:ascii="Times New Roman" w:hAnsi="Times New Roman" w:cs="Times New Roman"/>
          <w:bCs/>
          <w:sz w:val="24"/>
          <w:szCs w:val="24"/>
        </w:rPr>
        <w:t xml:space="preserve">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в форме документа на бумажном носителе: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почте:</w:t>
      </w:r>
      <w:r>
        <w:rPr>
          <w:rFonts w:ascii="Times New Roman" w:hAnsi="Times New Roman" w:cs="Times New Roman"/>
          <w:sz w:val="24"/>
          <w:szCs w:val="24"/>
        </w:rPr>
        <w:t xml:space="preserve"> 308000, г. Белгород, ул. Преображенская, д. 80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личном приеме по адресу: </w:t>
      </w:r>
      <w:r>
        <w:rPr>
          <w:rFonts w:ascii="Times New Roman" w:hAnsi="Times New Roman" w:cs="Times New Roman"/>
          <w:sz w:val="24"/>
          <w:szCs w:val="24"/>
        </w:rPr>
        <w:t xml:space="preserve">308000,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Белгород, ул. Преображенская, д. 80</w:t>
      </w:r>
      <w:r>
        <w:rPr>
          <w:rFonts w:ascii="Times New Roman" w:hAnsi="Times New Roman" w:cs="Times New Roman"/>
          <w:bCs/>
          <w:sz w:val="24"/>
          <w:szCs w:val="24"/>
        </w:rPr>
        <w:t xml:space="preserve">, в порядке, предусмотренном </w:t>
      </w:r>
      <w:hyperlink r:id="rId11" w:tooltip="consultantplus://offline/ref=58FCB459F0C9CFBF44B3A46736B4AE3C4A0DDCC83E2906D16286437B21419F48A4E0D1030511F8AFCEF70171DEC1052D7A0066DC2BH2QFM" w:history="1">
        <w:r>
          <w:rPr>
            <w:rFonts w:ascii="Times New Roman" w:hAnsi="Times New Roman" w:cs="Times New Roman"/>
            <w:bCs/>
            <w:sz w:val="24"/>
            <w:szCs w:val="24"/>
          </w:rPr>
          <w:t xml:space="preserve">главой 2.1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27.07.2010 № 210-ФЗ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организации предоставления государственных и муниципальных услуг»;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форме электронного документа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посредством: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официального сайта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министерства образования Белгородской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2" w:tooltip="https://образование31.рф/" w:history="1">
        <w:r>
          <w:rPr>
            <w:rStyle w:val="839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https://образование31.рф/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ЕПГУ</w:t>
      </w:r>
      <w:r>
        <w:rPr>
          <w:rFonts w:ascii="Times New Roman" w:hAnsi="Times New Roman" w:cs="Times New Roman"/>
          <w:bCs/>
          <w:sz w:val="24"/>
          <w:szCs w:val="24"/>
        </w:rPr>
        <w:t xml:space="preserve"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https://do.gosuslugi.ru/.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Срок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рассмотрения жалоб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ы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- в течение пятнадцати рабочих дней со дня ее регистрации.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Р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езультат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рассмотрения жалобы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удовлетворени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е требований заявителя;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отказ в удовлетворении обращения.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Контактные данные ведомства: </w:t>
      </w:r>
      <w:r>
        <w:rPr>
          <w:rFonts w:ascii="Times New Roman" w:hAnsi="Times New Roman" w:cs="Times New Roman"/>
          <w:sz w:val="24"/>
          <w:szCs w:val="24"/>
        </w:rPr>
        <w:t xml:space="preserve">министерств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Белгородской области;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308009,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Белгород, ул. Преображенская, д. 80;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приема документов: понедельник – пятница, с 9.00 до 17.45, перерыв с 13.00. до 14.00;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для консультаций: 8(4722) 32-12-56, 32-94-01.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Ссылка на предоставление услуги в электронном виде: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- получение лицензии,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предоставление временной лицензии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</w:t>
      </w:r>
      <w:hyperlink r:id="rId13" w:tooltip="https://www.gosuslugi.ru/600355/1/form" w:history="1">
        <w:r>
          <w:rPr>
            <w:rFonts w:ascii="Times New Roman" w:hAnsi="Times New Roman" w:cs="Times New Roman" w:eastAsia="Times New Roman"/>
            <w:bCs/>
            <w:sz w:val="24"/>
            <w:szCs w:val="24"/>
            <w:lang w:eastAsia="ru-RU"/>
          </w:rPr>
          <w:t xml:space="preserve">https://www.gosuslugi.ru/600355/1/form</w:t>
        </w:r>
      </w:hyperlink>
      <w:r/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- внесение изменений в реестр лицензий </w:t>
      </w:r>
      <w:hyperlink r:id="rId14" w:tooltip="https://www.gosuslugi.ru/600375/1/form" w:history="1">
        <w:r>
          <w:rPr>
            <w:rFonts w:ascii="Times New Roman" w:hAnsi="Times New Roman" w:cs="Times New Roman" w:eastAsia="Times New Roman"/>
            <w:bCs/>
            <w:sz w:val="24"/>
            <w:szCs w:val="24"/>
            <w:lang w:eastAsia="ru-RU"/>
          </w:rPr>
          <w:t xml:space="preserve">https://www.gosuslugi.ru/600375/1/form</w:t>
        </w:r>
      </w:hyperlink>
      <w:r/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- прекращение действия лицензии </w:t>
      </w:r>
      <w:hyperlink r:id="rId15" w:tooltip="https://www.gosuslugi.ru/600364/1/form" w:history="1">
        <w:r>
          <w:rPr>
            <w:rFonts w:ascii="Times New Roman" w:hAnsi="Times New Roman" w:cs="Times New Roman" w:eastAsia="Times New Roman"/>
            <w:bCs/>
            <w:sz w:val="24"/>
            <w:szCs w:val="24"/>
            <w:lang w:eastAsia="ru-RU"/>
          </w:rPr>
          <w:t xml:space="preserve">https://www.gosuslugi.ru/600364/1/form</w:t>
        </w:r>
      </w:hyperlink>
      <w:r/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предоставление сведений о конкретной лицензии https://www.gosuslugi.ru/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услуги: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</w:t>
      </w:r>
      <w:r>
        <w:rPr>
          <w:rFonts w:ascii="Times New Roman" w:hAnsi="Times New Roman" w:cs="Times New Roman"/>
          <w:sz w:val="24"/>
          <w:szCs w:val="24"/>
        </w:rPr>
        <w:t xml:space="preserve">ый регламент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лицензированию образовательной деятельности, утвержденный </w:t>
      </w:r>
      <w:r>
        <w:rPr>
          <w:rFonts w:ascii="Times New Roman" w:hAnsi="Times New Roman" w:cs="Times New Roman"/>
          <w:sz w:val="24"/>
          <w:szCs w:val="24"/>
        </w:rPr>
        <w:t xml:space="preserve">приказ</w:t>
      </w:r>
      <w:r>
        <w:rPr>
          <w:rFonts w:ascii="Times New Roman" w:hAnsi="Times New Roman" w:cs="Times New Roman"/>
          <w:sz w:val="24"/>
          <w:szCs w:val="24"/>
        </w:rPr>
        <w:t xml:space="preserve">ом</w:t>
      </w:r>
      <w:r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образования и науки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 22 сентября 2022 года № 1012.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шаблонов заявлений: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заявление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 предоставлении лицензии на осуществление образовательной деятельности для юридического лица;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заявление о предоставлении лицензии на осуществление образовательной деятельности для индивидуального предпринимателя;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заявление о внесении изменений в реестр лицензий для юридического лица;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- заявление 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реестр лицензий на осуществление образовательной деятельности для индивидуального предпринимателя;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з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аявление о прекращении осуществления образовательной деятельности.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Иные НПА, регулирующие предоставление услуги </w:t>
      </w:r>
      <w:r>
        <w:rPr>
          <w:rFonts w:ascii="Times New Roman" w:hAnsi="Times New Roman" w:cs="Times New Roman"/>
          <w:sz w:val="24"/>
          <w:szCs w:val="24"/>
        </w:rPr>
        <w:t xml:space="preserve">(http://ukn.beluno.ru/index.php/norm-prav)</w:t>
      </w:r>
      <w:r>
        <w:rPr>
          <w:rFonts w:ascii="Times New Roman" w:hAnsi="Times New Roman" w:cs="Times New Roman"/>
          <w:b/>
          <w:sz w:val="24"/>
          <w:szCs w:val="24"/>
        </w:rPr>
        <w:t xml:space="preserve">: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Федеральный закон от 29 декабря 2012 года № 273-ФЗ «Об образовании в Российской Федерации»;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Федеральный закон от 4 мая 2011 года № 99-ФЗ «О лицензировании отдельных видов деятельности»;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Постановление Правительства Российской Федерации от 18 сентября 2020 года № 1490 «О лицензировании образовательной деятельности»;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Постановление Правительства Российской Федерации от 29 декабря 2020 года № 2343 «Об утверждении Правил формирования и ведения реестра лицензий и типовой формы выписки из реестра лицензий»;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Приказ министерства образования Белгородской области от 27 декабря 2022 года № 4110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форм заявлений, используемых департаментом по контролю и надзору в сфере образования министерства образования Белгородской области при лицензировании образовательной деятельности»;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риказ министерства образования Белгородской области от 29 декабря 2022 года № 4150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форм документов, используемых министерством образования Белгородской области при лицензировании образовательной 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right="-31" w:firstLine="567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sectPr>
      <w:footnotePr/>
      <w:endnotePr/>
      <w:type w:val="nextPage"/>
      <w:pgSz w:w="16838" w:h="11906" w:orient="landscape"/>
      <w:pgMar w:top="85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2">
    <w:name w:val="Heading 1 Char"/>
    <w:basedOn w:val="668"/>
    <w:link w:val="659"/>
    <w:uiPriority w:val="9"/>
    <w:rPr>
      <w:rFonts w:ascii="Arial" w:hAnsi="Arial" w:cs="Arial" w:eastAsia="Arial"/>
      <w:sz w:val="40"/>
      <w:szCs w:val="40"/>
    </w:rPr>
  </w:style>
  <w:style w:type="character" w:styleId="643">
    <w:name w:val="Heading 2 Char"/>
    <w:basedOn w:val="668"/>
    <w:link w:val="660"/>
    <w:uiPriority w:val="9"/>
    <w:rPr>
      <w:rFonts w:ascii="Arial" w:hAnsi="Arial" w:cs="Arial" w:eastAsia="Arial"/>
      <w:sz w:val="34"/>
    </w:rPr>
  </w:style>
  <w:style w:type="character" w:styleId="644">
    <w:name w:val="Heading 3 Char"/>
    <w:basedOn w:val="668"/>
    <w:link w:val="661"/>
    <w:uiPriority w:val="9"/>
    <w:rPr>
      <w:rFonts w:ascii="Arial" w:hAnsi="Arial" w:cs="Arial" w:eastAsia="Arial"/>
      <w:sz w:val="30"/>
      <w:szCs w:val="30"/>
    </w:rPr>
  </w:style>
  <w:style w:type="character" w:styleId="645">
    <w:name w:val="Heading 4 Char"/>
    <w:basedOn w:val="668"/>
    <w:link w:val="662"/>
    <w:uiPriority w:val="9"/>
    <w:rPr>
      <w:rFonts w:ascii="Arial" w:hAnsi="Arial" w:cs="Arial" w:eastAsia="Arial"/>
      <w:b/>
      <w:bCs/>
      <w:sz w:val="26"/>
      <w:szCs w:val="26"/>
    </w:rPr>
  </w:style>
  <w:style w:type="character" w:styleId="646">
    <w:name w:val="Heading 6 Char"/>
    <w:basedOn w:val="668"/>
    <w:link w:val="664"/>
    <w:uiPriority w:val="9"/>
    <w:rPr>
      <w:rFonts w:ascii="Arial" w:hAnsi="Arial" w:cs="Arial" w:eastAsia="Arial"/>
      <w:b/>
      <w:bCs/>
      <w:sz w:val="22"/>
      <w:szCs w:val="22"/>
    </w:rPr>
  </w:style>
  <w:style w:type="character" w:styleId="647">
    <w:name w:val="Heading 7 Char"/>
    <w:basedOn w:val="668"/>
    <w:link w:val="66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48">
    <w:name w:val="Heading 8 Char"/>
    <w:basedOn w:val="668"/>
    <w:link w:val="666"/>
    <w:uiPriority w:val="9"/>
    <w:rPr>
      <w:rFonts w:ascii="Arial" w:hAnsi="Arial" w:cs="Arial" w:eastAsia="Arial"/>
      <w:i/>
      <w:iCs/>
      <w:sz w:val="22"/>
      <w:szCs w:val="22"/>
    </w:rPr>
  </w:style>
  <w:style w:type="character" w:styleId="649">
    <w:name w:val="Heading 9 Char"/>
    <w:basedOn w:val="668"/>
    <w:link w:val="667"/>
    <w:uiPriority w:val="9"/>
    <w:rPr>
      <w:rFonts w:ascii="Arial" w:hAnsi="Arial" w:cs="Arial" w:eastAsia="Arial"/>
      <w:i/>
      <w:iCs/>
      <w:sz w:val="21"/>
      <w:szCs w:val="21"/>
    </w:rPr>
  </w:style>
  <w:style w:type="character" w:styleId="650">
    <w:name w:val="Title Char"/>
    <w:basedOn w:val="668"/>
    <w:link w:val="681"/>
    <w:uiPriority w:val="10"/>
    <w:rPr>
      <w:sz w:val="48"/>
      <w:szCs w:val="48"/>
    </w:rPr>
  </w:style>
  <w:style w:type="character" w:styleId="651">
    <w:name w:val="Subtitle Char"/>
    <w:basedOn w:val="668"/>
    <w:link w:val="683"/>
    <w:uiPriority w:val="11"/>
    <w:rPr>
      <w:sz w:val="24"/>
      <w:szCs w:val="24"/>
    </w:rPr>
  </w:style>
  <w:style w:type="character" w:styleId="652">
    <w:name w:val="Quote Char"/>
    <w:link w:val="685"/>
    <w:uiPriority w:val="29"/>
    <w:rPr>
      <w:i/>
    </w:rPr>
  </w:style>
  <w:style w:type="character" w:styleId="653">
    <w:name w:val="Intense Quote Char"/>
    <w:link w:val="687"/>
    <w:uiPriority w:val="30"/>
    <w:rPr>
      <w:i/>
    </w:rPr>
  </w:style>
  <w:style w:type="character" w:styleId="654">
    <w:name w:val="Header Char"/>
    <w:basedOn w:val="668"/>
    <w:link w:val="689"/>
    <w:uiPriority w:val="99"/>
  </w:style>
  <w:style w:type="character" w:styleId="655">
    <w:name w:val="Caption Char"/>
    <w:basedOn w:val="693"/>
    <w:link w:val="691"/>
    <w:uiPriority w:val="99"/>
  </w:style>
  <w:style w:type="character" w:styleId="656">
    <w:name w:val="Footnote Text Char"/>
    <w:link w:val="821"/>
    <w:uiPriority w:val="99"/>
    <w:rPr>
      <w:sz w:val="18"/>
    </w:rPr>
  </w:style>
  <w:style w:type="character" w:styleId="657">
    <w:name w:val="Endnote Text Char"/>
    <w:link w:val="824"/>
    <w:uiPriority w:val="99"/>
    <w:rPr>
      <w:sz w:val="20"/>
    </w:rPr>
  </w:style>
  <w:style w:type="paragraph" w:styleId="658" w:default="1">
    <w:name w:val="Normal"/>
    <w:qFormat/>
  </w:style>
  <w:style w:type="paragraph" w:styleId="659">
    <w:name w:val="Heading 1"/>
    <w:basedOn w:val="658"/>
    <w:next w:val="65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60">
    <w:name w:val="Heading 2"/>
    <w:basedOn w:val="658"/>
    <w:next w:val="658"/>
    <w:link w:val="6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661">
    <w:name w:val="Heading 3"/>
    <w:basedOn w:val="658"/>
    <w:next w:val="658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62">
    <w:name w:val="Heading 4"/>
    <w:basedOn w:val="658"/>
    <w:next w:val="658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63">
    <w:name w:val="Heading 5"/>
    <w:basedOn w:val="658"/>
    <w:next w:val="658"/>
    <w:link w:val="841"/>
    <w:unhideWhenUsed/>
    <w:qFormat/>
    <w:pPr>
      <w:spacing w:before="240" w:after="60" w:line="240" w:lineRule="auto"/>
      <w:outlineLvl w:val="4"/>
    </w:pPr>
    <w:rPr>
      <w:rFonts w:ascii="Calibri" w:hAnsi="Calibri" w:cs="Times New Roman" w:eastAsia="Times New Roman"/>
      <w:b/>
      <w:bCs/>
      <w:i/>
      <w:iCs/>
      <w:sz w:val="26"/>
      <w:szCs w:val="26"/>
      <w:lang w:val="en-GB" w:eastAsia="ru-RU"/>
    </w:rPr>
  </w:style>
  <w:style w:type="paragraph" w:styleId="664">
    <w:name w:val="Heading 6"/>
    <w:basedOn w:val="658"/>
    <w:next w:val="658"/>
    <w:link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</w:rPr>
  </w:style>
  <w:style w:type="paragraph" w:styleId="665">
    <w:name w:val="Heading 7"/>
    <w:basedOn w:val="658"/>
    <w:next w:val="658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</w:rPr>
  </w:style>
  <w:style w:type="paragraph" w:styleId="666">
    <w:name w:val="Heading 8"/>
    <w:basedOn w:val="658"/>
    <w:next w:val="658"/>
    <w:link w:val="6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</w:rPr>
  </w:style>
  <w:style w:type="paragraph" w:styleId="667">
    <w:name w:val="Heading 9"/>
    <w:basedOn w:val="658"/>
    <w:next w:val="65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character" w:styleId="671" w:customStyle="1">
    <w:name w:val="Заголовок 1 Знак"/>
    <w:basedOn w:val="668"/>
    <w:link w:val="659"/>
    <w:uiPriority w:val="9"/>
    <w:rPr>
      <w:rFonts w:ascii="Arial" w:hAnsi="Arial" w:cs="Arial" w:eastAsia="Arial"/>
      <w:sz w:val="40"/>
      <w:szCs w:val="40"/>
    </w:rPr>
  </w:style>
  <w:style w:type="character" w:styleId="672" w:customStyle="1">
    <w:name w:val="Заголовок 2 Знак"/>
    <w:basedOn w:val="668"/>
    <w:link w:val="660"/>
    <w:uiPriority w:val="9"/>
    <w:rPr>
      <w:rFonts w:ascii="Arial" w:hAnsi="Arial" w:cs="Arial" w:eastAsia="Arial"/>
      <w:sz w:val="34"/>
    </w:rPr>
  </w:style>
  <w:style w:type="character" w:styleId="673" w:customStyle="1">
    <w:name w:val="Заголовок 3 Знак"/>
    <w:basedOn w:val="668"/>
    <w:link w:val="661"/>
    <w:uiPriority w:val="9"/>
    <w:rPr>
      <w:rFonts w:ascii="Arial" w:hAnsi="Arial" w:cs="Arial" w:eastAsia="Arial"/>
      <w:sz w:val="30"/>
      <w:szCs w:val="30"/>
    </w:rPr>
  </w:style>
  <w:style w:type="character" w:styleId="674" w:customStyle="1">
    <w:name w:val="Заголовок 4 Знак"/>
    <w:basedOn w:val="668"/>
    <w:link w:val="662"/>
    <w:uiPriority w:val="9"/>
    <w:rPr>
      <w:rFonts w:ascii="Arial" w:hAnsi="Arial" w:cs="Arial" w:eastAsia="Arial"/>
      <w:b/>
      <w:bCs/>
      <w:sz w:val="26"/>
      <w:szCs w:val="26"/>
    </w:rPr>
  </w:style>
  <w:style w:type="character" w:styleId="675" w:customStyle="1">
    <w:name w:val="Heading 5 Char"/>
    <w:basedOn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76" w:customStyle="1">
    <w:name w:val="Заголовок 6 Знак"/>
    <w:basedOn w:val="668"/>
    <w:link w:val="664"/>
    <w:uiPriority w:val="9"/>
    <w:rPr>
      <w:rFonts w:ascii="Arial" w:hAnsi="Arial" w:cs="Arial" w:eastAsia="Arial"/>
      <w:b/>
      <w:bCs/>
      <w:sz w:val="22"/>
      <w:szCs w:val="22"/>
    </w:rPr>
  </w:style>
  <w:style w:type="character" w:styleId="677" w:customStyle="1">
    <w:name w:val="Заголовок 7 Знак"/>
    <w:basedOn w:val="668"/>
    <w:link w:val="66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8" w:customStyle="1">
    <w:name w:val="Заголовок 8 Знак"/>
    <w:basedOn w:val="668"/>
    <w:link w:val="666"/>
    <w:uiPriority w:val="9"/>
    <w:rPr>
      <w:rFonts w:ascii="Arial" w:hAnsi="Arial" w:cs="Arial" w:eastAsia="Arial"/>
      <w:i/>
      <w:iCs/>
      <w:sz w:val="22"/>
      <w:szCs w:val="22"/>
    </w:rPr>
  </w:style>
  <w:style w:type="character" w:styleId="679" w:customStyle="1">
    <w:name w:val="Заголовок 9 Знак"/>
    <w:basedOn w:val="668"/>
    <w:link w:val="667"/>
    <w:uiPriority w:val="9"/>
    <w:rPr>
      <w:rFonts w:ascii="Arial" w:hAnsi="Arial" w:cs="Arial" w:eastAsia="Arial"/>
      <w:i/>
      <w:iCs/>
      <w:sz w:val="21"/>
      <w:szCs w:val="21"/>
    </w:rPr>
  </w:style>
  <w:style w:type="paragraph" w:styleId="680">
    <w:name w:val="No Spacing"/>
    <w:uiPriority w:val="1"/>
    <w:qFormat/>
    <w:pPr>
      <w:spacing w:after="0" w:line="240" w:lineRule="auto"/>
    </w:pPr>
  </w:style>
  <w:style w:type="paragraph" w:styleId="681">
    <w:name w:val="Title"/>
    <w:basedOn w:val="658"/>
    <w:next w:val="658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 w:customStyle="1">
    <w:name w:val="Название Знак"/>
    <w:basedOn w:val="668"/>
    <w:link w:val="681"/>
    <w:uiPriority w:val="10"/>
    <w:rPr>
      <w:sz w:val="48"/>
      <w:szCs w:val="48"/>
    </w:rPr>
  </w:style>
  <w:style w:type="paragraph" w:styleId="683">
    <w:name w:val="Subtitle"/>
    <w:basedOn w:val="658"/>
    <w:next w:val="658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 w:customStyle="1">
    <w:name w:val="Подзаголовок Знак"/>
    <w:basedOn w:val="668"/>
    <w:link w:val="683"/>
    <w:uiPriority w:val="11"/>
    <w:rPr>
      <w:sz w:val="24"/>
      <w:szCs w:val="24"/>
    </w:rPr>
  </w:style>
  <w:style w:type="paragraph" w:styleId="685">
    <w:name w:val="Quote"/>
    <w:basedOn w:val="658"/>
    <w:next w:val="658"/>
    <w:link w:val="686"/>
    <w:uiPriority w:val="29"/>
    <w:qFormat/>
    <w:pPr>
      <w:ind w:left="720" w:right="720"/>
    </w:pPr>
    <w:rPr>
      <w:i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basedOn w:val="658"/>
    <w:next w:val="658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>
    <w:name w:val="Header"/>
    <w:basedOn w:val="658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 w:customStyle="1">
    <w:name w:val="Верхний колонтитул Знак"/>
    <w:basedOn w:val="668"/>
    <w:link w:val="689"/>
    <w:uiPriority w:val="99"/>
  </w:style>
  <w:style w:type="paragraph" w:styleId="691">
    <w:name w:val="Footer"/>
    <w:basedOn w:val="658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 w:customStyle="1">
    <w:name w:val="Footer Char"/>
    <w:basedOn w:val="668"/>
    <w:uiPriority w:val="99"/>
  </w:style>
  <w:style w:type="paragraph" w:styleId="693">
    <w:name w:val="Caption"/>
    <w:basedOn w:val="658"/>
    <w:next w:val="65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4" w:customStyle="1">
    <w:name w:val="Нижний колонтитул Знак"/>
    <w:link w:val="691"/>
    <w:uiPriority w:val="99"/>
  </w:style>
  <w:style w:type="table" w:styleId="695">
    <w:name w:val="Table Grid"/>
    <w:basedOn w:val="6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 w:customStyle="1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66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 w:customStyle="1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5" w:customStyle="1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6" w:customStyle="1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7" w:customStyle="1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8" w:customStyle="1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9" w:customStyle="1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0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7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8" w:customStyle="1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9" w:customStyle="1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0" w:customStyle="1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1" w:customStyle="1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2" w:customStyle="1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3" w:customStyle="1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4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5" w:customStyle="1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6" w:customStyle="1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7" w:customStyle="1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8" w:customStyle="1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9" w:customStyle="1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0" w:customStyle="1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1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7" w:customStyle="1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8" w:customStyle="1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9" w:customStyle="1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0" w:customStyle="1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1" w:customStyle="1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2" w:customStyle="1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3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Lined - Accent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Lined - Accent 1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2" w:customStyle="1">
    <w:name w:val="Lined - Accent 2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3" w:customStyle="1">
    <w:name w:val="Lined - Accent 3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4" w:customStyle="1">
    <w:name w:val="Lined - Accent 4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5" w:customStyle="1">
    <w:name w:val="Lined - Accent 5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6" w:customStyle="1">
    <w:name w:val="Lined - Accent 6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7" w:customStyle="1">
    <w:name w:val="Bordered &amp; Lined - Accent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Bordered &amp; Lined - Accent 1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9" w:customStyle="1">
    <w:name w:val="Bordered &amp; Lined - Accent 2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0" w:customStyle="1">
    <w:name w:val="Bordered &amp; Lined - Accent 3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1" w:customStyle="1">
    <w:name w:val="Bordered &amp; Lined - Accent 4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2" w:customStyle="1">
    <w:name w:val="Bordered &amp; Lined - Accent 5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3" w:customStyle="1">
    <w:name w:val="Bordered &amp; Lined - Accent 6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4" w:customStyle="1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5" w:customStyle="1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6" w:customStyle="1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7" w:customStyle="1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8" w:customStyle="1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9" w:customStyle="1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0" w:customStyle="1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21">
    <w:name w:val="footnote text"/>
    <w:basedOn w:val="65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 w:customStyle="1">
    <w:name w:val="Текст сноски Знак"/>
    <w:link w:val="821"/>
    <w:uiPriority w:val="99"/>
    <w:rPr>
      <w:sz w:val="18"/>
    </w:rPr>
  </w:style>
  <w:style w:type="character" w:styleId="823">
    <w:name w:val="footnote reference"/>
    <w:basedOn w:val="668"/>
    <w:uiPriority w:val="99"/>
    <w:unhideWhenUsed/>
    <w:rPr>
      <w:vertAlign w:val="superscript"/>
    </w:rPr>
  </w:style>
  <w:style w:type="paragraph" w:styleId="824">
    <w:name w:val="endnote text"/>
    <w:basedOn w:val="65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 w:customStyle="1">
    <w:name w:val="Текст концевой сноски Знак"/>
    <w:link w:val="824"/>
    <w:uiPriority w:val="99"/>
    <w:rPr>
      <w:sz w:val="20"/>
    </w:rPr>
  </w:style>
  <w:style w:type="character" w:styleId="826">
    <w:name w:val="endnote reference"/>
    <w:basedOn w:val="668"/>
    <w:uiPriority w:val="99"/>
    <w:semiHidden/>
    <w:unhideWhenUsed/>
    <w:rPr>
      <w:vertAlign w:val="superscript"/>
    </w:rPr>
  </w:style>
  <w:style w:type="paragraph" w:styleId="827">
    <w:name w:val="toc 1"/>
    <w:basedOn w:val="658"/>
    <w:next w:val="658"/>
    <w:uiPriority w:val="39"/>
    <w:unhideWhenUsed/>
    <w:pPr>
      <w:spacing w:after="57"/>
    </w:pPr>
  </w:style>
  <w:style w:type="paragraph" w:styleId="828">
    <w:name w:val="toc 2"/>
    <w:basedOn w:val="658"/>
    <w:next w:val="658"/>
    <w:uiPriority w:val="39"/>
    <w:unhideWhenUsed/>
    <w:pPr>
      <w:ind w:left="283"/>
      <w:spacing w:after="57"/>
    </w:pPr>
  </w:style>
  <w:style w:type="paragraph" w:styleId="829">
    <w:name w:val="toc 3"/>
    <w:basedOn w:val="658"/>
    <w:next w:val="658"/>
    <w:uiPriority w:val="39"/>
    <w:unhideWhenUsed/>
    <w:pPr>
      <w:ind w:left="567"/>
      <w:spacing w:after="57"/>
    </w:pPr>
  </w:style>
  <w:style w:type="paragraph" w:styleId="830">
    <w:name w:val="toc 4"/>
    <w:basedOn w:val="658"/>
    <w:next w:val="658"/>
    <w:uiPriority w:val="39"/>
    <w:unhideWhenUsed/>
    <w:pPr>
      <w:ind w:left="850"/>
      <w:spacing w:after="57"/>
    </w:pPr>
  </w:style>
  <w:style w:type="paragraph" w:styleId="831">
    <w:name w:val="toc 5"/>
    <w:basedOn w:val="658"/>
    <w:next w:val="658"/>
    <w:uiPriority w:val="39"/>
    <w:unhideWhenUsed/>
    <w:pPr>
      <w:ind w:left="1134"/>
      <w:spacing w:after="57"/>
    </w:pPr>
  </w:style>
  <w:style w:type="paragraph" w:styleId="832">
    <w:name w:val="toc 6"/>
    <w:basedOn w:val="658"/>
    <w:next w:val="658"/>
    <w:uiPriority w:val="39"/>
    <w:unhideWhenUsed/>
    <w:pPr>
      <w:ind w:left="1417"/>
      <w:spacing w:after="57"/>
    </w:pPr>
  </w:style>
  <w:style w:type="paragraph" w:styleId="833">
    <w:name w:val="toc 7"/>
    <w:basedOn w:val="658"/>
    <w:next w:val="658"/>
    <w:uiPriority w:val="39"/>
    <w:unhideWhenUsed/>
    <w:pPr>
      <w:ind w:left="1701"/>
      <w:spacing w:after="57"/>
    </w:pPr>
  </w:style>
  <w:style w:type="paragraph" w:styleId="834">
    <w:name w:val="toc 8"/>
    <w:basedOn w:val="658"/>
    <w:next w:val="658"/>
    <w:uiPriority w:val="39"/>
    <w:unhideWhenUsed/>
    <w:pPr>
      <w:ind w:left="1984"/>
      <w:spacing w:after="57"/>
    </w:pPr>
  </w:style>
  <w:style w:type="paragraph" w:styleId="835">
    <w:name w:val="toc 9"/>
    <w:basedOn w:val="658"/>
    <w:next w:val="658"/>
    <w:uiPriority w:val="39"/>
    <w:unhideWhenUsed/>
    <w:pPr>
      <w:ind w:left="2268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658"/>
    <w:next w:val="658"/>
    <w:uiPriority w:val="99"/>
    <w:unhideWhenUsed/>
    <w:pPr>
      <w:spacing w:after="0"/>
    </w:pPr>
  </w:style>
  <w:style w:type="paragraph" w:styleId="838">
    <w:name w:val="List Paragraph"/>
    <w:basedOn w:val="658"/>
    <w:uiPriority w:val="34"/>
    <w:qFormat/>
    <w:pPr>
      <w:contextualSpacing/>
      <w:ind w:left="720"/>
    </w:pPr>
  </w:style>
  <w:style w:type="character" w:styleId="839">
    <w:name w:val="Hyperlink"/>
    <w:basedOn w:val="668"/>
    <w:uiPriority w:val="99"/>
    <w:unhideWhenUsed/>
    <w:rPr>
      <w:color w:val="0563C1" w:themeColor="hyperlink"/>
      <w:u w:val="single"/>
    </w:rPr>
  </w:style>
  <w:style w:type="character" w:styleId="840">
    <w:name w:val="FollowedHyperlink"/>
    <w:basedOn w:val="668"/>
    <w:uiPriority w:val="99"/>
    <w:semiHidden/>
    <w:unhideWhenUsed/>
    <w:rPr>
      <w:color w:val="954F72" w:themeColor="followedHyperlink"/>
      <w:u w:val="single"/>
    </w:rPr>
  </w:style>
  <w:style w:type="character" w:styleId="841" w:customStyle="1">
    <w:name w:val="Заголовок 5 Знак"/>
    <w:basedOn w:val="668"/>
    <w:link w:val="663"/>
    <w:rPr>
      <w:rFonts w:ascii="Calibri" w:hAnsi="Calibri" w:cs="Times New Roman" w:eastAsia="Times New Roman"/>
      <w:b/>
      <w:bCs/>
      <w:i/>
      <w:iCs/>
      <w:sz w:val="26"/>
      <w:szCs w:val="26"/>
      <w:lang w:val="en-GB" w:eastAsia="ru-RU"/>
    </w:rPr>
  </w:style>
  <w:style w:type="paragraph" w:styleId="842">
    <w:name w:val="Balloon Text"/>
    <w:basedOn w:val="658"/>
    <w:link w:val="84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3" w:customStyle="1">
    <w:name w:val="Текст выноски Знак"/>
    <w:basedOn w:val="668"/>
    <w:link w:val="84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ukn.beluno.ru/index.php/obtaining-a-license" TargetMode="External"/><Relationship Id="rId10" Type="http://schemas.openxmlformats.org/officeDocument/2006/relationships/hyperlink" Target="http://ukn.beluno.ru/index.php/renewal-of-licenses" TargetMode="External"/><Relationship Id="rId11" Type="http://schemas.openxmlformats.org/officeDocument/2006/relationships/hyperlink" Target="consultantplus://offline/ref=58FCB459F0C9CFBF44B3A46736B4AE3C4A0DDCC83E2906D16286437B21419F48A4E0D1030511F8AFCEF70171DEC1052D7A0066DC2BH2QFM" TargetMode="External"/><Relationship Id="rId12" Type="http://schemas.openxmlformats.org/officeDocument/2006/relationships/hyperlink" Target="https://&#1086;&#1073;&#1088;&#1072;&#1079;&#1086;&#1074;&#1072;&#1085;&#1080;&#1077;31.&#1088;&#1092;/" TargetMode="External"/><Relationship Id="rId13" Type="http://schemas.openxmlformats.org/officeDocument/2006/relationships/hyperlink" Target="https://www.gosuslugi.ru/600355/1/form" TargetMode="External"/><Relationship Id="rId14" Type="http://schemas.openxmlformats.org/officeDocument/2006/relationships/hyperlink" Target="https://www.gosuslugi.ru/600375/1/form" TargetMode="External"/><Relationship Id="rId15" Type="http://schemas.openxmlformats.org/officeDocument/2006/relationships/hyperlink" Target="https://www.gosuslugi.ru/600364/1/for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40</cp:revision>
  <dcterms:created xsi:type="dcterms:W3CDTF">2023-04-10T07:40:00Z</dcterms:created>
  <dcterms:modified xsi:type="dcterms:W3CDTF">2023-05-12T06:43:45Z</dcterms:modified>
</cp:coreProperties>
</file>