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377"/>
      </w:tblGrid>
      <w:tr w:rsidR="00F54CA2">
        <w:trPr>
          <w:trHeight w:val="832"/>
          <w:jc w:val="right"/>
        </w:trPr>
        <w:tc>
          <w:tcPr>
            <w:tcW w:w="4215" w:type="dxa"/>
            <w:gridSpan w:val="3"/>
            <w:tcMar>
              <w:left w:w="0" w:type="dxa"/>
              <w:right w:w="0" w:type="dxa"/>
            </w:tcMar>
          </w:tcPr>
          <w:p w:rsidR="00F54CA2" w:rsidRDefault="00E7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F54CA2" w:rsidRDefault="00E7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служебному письму  </w:t>
            </w:r>
          </w:p>
        </w:tc>
      </w:tr>
      <w:tr w:rsidR="00F54CA2">
        <w:trPr>
          <w:trHeight w:hRule="exact" w:val="340"/>
          <w:jc w:val="right"/>
        </w:trPr>
        <w:tc>
          <w:tcPr>
            <w:tcW w:w="1413" w:type="dxa"/>
            <w:tcMar>
              <w:left w:w="0" w:type="dxa"/>
              <w:right w:w="0" w:type="dxa"/>
            </w:tcMar>
          </w:tcPr>
          <w:p w:rsidR="00F54CA2" w:rsidRDefault="00E7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906145" cy="176530"/>
                      <wp:effectExtent l="0" t="0" r="8255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0614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414E03" w:rsidRDefault="00414E03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FFFFFF" w:themeColor="background1"/>
                                      <w:lang w:eastAsia="ru-RU"/>
                                    </w:rPr>
                                    <w:t>${REGDATE}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1.1pt;margin-top:.4pt;width:71.35pt;height:1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" filled="f" stroked="f">
                      <v:textbox inset="0,0,0,0">
                        <w:txbxContent>
                          <w:p w:rsidR="00414E03" w:rsidRDefault="00414E0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eastAsia="ru-RU"/>
                              </w:rPr>
                              <w:t>${REGDATE}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4CA2" w:rsidRDefault="00E7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5080</wp:posOffset>
                      </wp:positionV>
                      <wp:extent cx="767715" cy="176530"/>
                      <wp:effectExtent l="0" t="0" r="13335" b="13970"/>
                      <wp:wrapNone/>
                      <wp:docPr id="2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76771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414E03" w:rsidRDefault="00414E03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FFFFFF" w:themeColor="background1"/>
                                      <w:lang w:val="en-US" w:eastAsia="ru-RU"/>
                                    </w:rPr>
                                    <w:t>${NOMER}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27" type="#_x0000_t202" style="position:absolute;left:0;text-align:left;margin-left:19.9pt;margin-top:.4pt;width:60.4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" filled="f" stroked="f">
                      <v:textbox inset="0,0,0,0">
                        <w:txbxContent>
                          <w:p w:rsidR="00414E03" w:rsidRDefault="00414E0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val="en-US" w:eastAsia="ru-RU"/>
                              </w:rPr>
                              <w:t>${NOMER}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7" w:type="dxa"/>
            <w:tcMar>
              <w:left w:w="0" w:type="dxa"/>
              <w:right w:w="0" w:type="dxa"/>
            </w:tcMar>
          </w:tcPr>
          <w:p w:rsidR="00F54CA2" w:rsidRDefault="00E716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</w:tr>
    </w:tbl>
    <w:p w:rsidR="00F54CA2" w:rsidRDefault="00F54C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CA2" w:rsidRDefault="00E7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вакантных должностях </w:t>
      </w:r>
    </w:p>
    <w:p w:rsidR="00F54CA2" w:rsidRDefault="00E7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подведомственных министерству образования Белгородской области</w:t>
      </w:r>
    </w:p>
    <w:p w:rsidR="00F54CA2" w:rsidRDefault="00E71673">
      <w:pPr>
        <w:tabs>
          <w:tab w:val="left" w:pos="15026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 (учреждения, предприятия)</w:t>
      </w:r>
    </w:p>
    <w:p w:rsidR="00F54CA2" w:rsidRDefault="00E71673">
      <w:pPr>
        <w:spacing w:after="0" w:line="240" w:lineRule="auto"/>
        <w:ind w:right="25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«_1_»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tbl>
      <w:tblPr>
        <w:tblpPr w:leftFromText="180" w:rightFromText="180" w:vertAnchor="text" w:tblpXSpec="center" w:tblpY="1"/>
        <w:tblW w:w="16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266"/>
        <w:gridCol w:w="1417"/>
        <w:gridCol w:w="1843"/>
        <w:gridCol w:w="1353"/>
        <w:gridCol w:w="65"/>
        <w:gridCol w:w="1417"/>
        <w:gridCol w:w="3543"/>
        <w:gridCol w:w="1984"/>
        <w:gridCol w:w="993"/>
        <w:gridCol w:w="948"/>
        <w:gridCol w:w="13"/>
      </w:tblGrid>
      <w:tr w:rsidR="00F54CA2">
        <w:trPr>
          <w:tblHeader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6" w:type="dxa"/>
            <w:vMerge w:val="restart"/>
            <w:vAlign w:val="center"/>
          </w:tcPr>
          <w:p w:rsidR="00F54CA2" w:rsidRDefault="00E71673">
            <w:pPr>
              <w:spacing w:after="0" w:line="0" w:lineRule="atLeast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F54CA2" w:rsidRDefault="00E71673">
            <w:pPr>
              <w:spacing w:after="0" w:line="0" w:lineRule="atLeast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со штатным расписанием)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образования</w:t>
            </w:r>
          </w:p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вакантной должности</w:t>
            </w:r>
          </w:p>
          <w:p w:rsidR="00F54CA2" w:rsidRDefault="00F54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замещения должности, замещаемой на период отсутствия основного работника</w:t>
            </w:r>
          </w:p>
          <w:p w:rsidR="00F54CA2" w:rsidRDefault="00F54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квалификации:</w:t>
            </w:r>
          </w:p>
        </w:tc>
        <w:tc>
          <w:tcPr>
            <w:tcW w:w="1954" w:type="dxa"/>
            <w:gridSpan w:val="3"/>
          </w:tcPr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Среднемесячная заработная плата </w:t>
            </w:r>
          </w:p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 руки» </w:t>
            </w:r>
          </w:p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F54CA2">
        <w:trPr>
          <w:gridAfter w:val="1"/>
          <w:wAfter w:w="13" w:type="dxa"/>
          <w:trHeight w:val="253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:rsidR="00F54CA2" w:rsidRDefault="00F54C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vAlign w:val="center"/>
          </w:tcPr>
          <w:p w:rsidR="00F54CA2" w:rsidRDefault="00F54CA2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F54CA2" w:rsidRDefault="00F54C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54CA2" w:rsidRDefault="00F54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54CA2" w:rsidRDefault="00F54C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           </w:t>
            </w:r>
          </w:p>
          <w:p w:rsidR="00F54CA2" w:rsidRDefault="00E716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уровню образования</w:t>
            </w:r>
          </w:p>
        </w:tc>
        <w:tc>
          <w:tcPr>
            <w:tcW w:w="1984" w:type="dxa"/>
            <w:vMerge w:val="restart"/>
            <w:vAlign w:val="center"/>
          </w:tcPr>
          <w:p w:rsidR="00F54CA2" w:rsidRDefault="00E716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</w:t>
            </w:r>
          </w:p>
          <w:p w:rsidR="00F54CA2" w:rsidRDefault="00E716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стажу работы</w:t>
            </w:r>
          </w:p>
        </w:tc>
        <w:tc>
          <w:tcPr>
            <w:tcW w:w="993" w:type="dxa"/>
            <w:vMerge w:val="restart"/>
          </w:tcPr>
          <w:p w:rsidR="00F54CA2" w:rsidRDefault="00F54CA2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F54CA2" w:rsidRDefault="00E716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min</w:t>
            </w:r>
          </w:p>
        </w:tc>
        <w:tc>
          <w:tcPr>
            <w:tcW w:w="948" w:type="dxa"/>
            <w:vMerge w:val="restart"/>
          </w:tcPr>
          <w:p w:rsidR="00F54CA2" w:rsidRDefault="00F54CA2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F54CA2" w:rsidRDefault="00E7167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max</w:t>
            </w:r>
          </w:p>
        </w:tc>
      </w:tr>
      <w:tr w:rsidR="00F54CA2">
        <w:trPr>
          <w:gridAfter w:val="1"/>
          <w:wAfter w:w="13" w:type="dxa"/>
          <w:trHeight w:val="1112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:rsidR="00F54CA2" w:rsidRDefault="00F54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vAlign w:val="center"/>
          </w:tcPr>
          <w:p w:rsidR="00F54CA2" w:rsidRDefault="00F54CA2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4CA2" w:rsidRDefault="00E71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Вакантных должностей</w:t>
            </w:r>
          </w:p>
        </w:tc>
        <w:tc>
          <w:tcPr>
            <w:tcW w:w="1843" w:type="dxa"/>
            <w:vAlign w:val="center"/>
          </w:tcPr>
          <w:p w:rsidR="00F54CA2" w:rsidRDefault="00E71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Должностей, замещаемых на период отсутствия основного работника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54CA2" w:rsidRDefault="00F54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4CA2" w:rsidRDefault="00F54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F54CA2" w:rsidRDefault="00F54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F54CA2" w:rsidRDefault="00F54CA2"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:rsidR="00F54CA2" w:rsidRDefault="00F54CA2"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dxa"/>
            <w:vMerge/>
          </w:tcPr>
          <w:p w:rsidR="00F54CA2" w:rsidRDefault="00F54CA2"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4CA2">
        <w:trPr>
          <w:gridAfter w:val="1"/>
          <w:wAfter w:w="13" w:type="dxa"/>
          <w:trHeight w:val="261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F54CA2" w:rsidRDefault="00E71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6" w:type="dxa"/>
            <w:vAlign w:val="center"/>
          </w:tcPr>
          <w:p w:rsidR="00F54CA2" w:rsidRDefault="00E71673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CA2" w:rsidRDefault="00E71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F54CA2" w:rsidRDefault="00E71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4CA2" w:rsidRDefault="00E71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F54CA2" w:rsidRDefault="00E71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54CA2" w:rsidRDefault="00E71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84" w:type="dxa"/>
            <w:vAlign w:val="center"/>
          </w:tcPr>
          <w:p w:rsidR="00F54CA2" w:rsidRDefault="00E71673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  <w:vAlign w:val="center"/>
          </w:tcPr>
          <w:p w:rsidR="00F54CA2" w:rsidRDefault="00E71673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48" w:type="dxa"/>
            <w:vAlign w:val="center"/>
          </w:tcPr>
          <w:p w:rsidR="00F54CA2" w:rsidRDefault="00E71673"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71673" w:rsidTr="00E7167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shd w:val="clear" w:color="auto" w:fill="auto"/>
            <w:vAlign w:val="center"/>
          </w:tcPr>
          <w:p w:rsidR="00E71673" w:rsidRPr="00414E03" w:rsidRDefault="00B66AAC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ГБОУ «Корочанская школа-интернат»</w:t>
            </w:r>
          </w:p>
        </w:tc>
      </w:tr>
      <w:tr w:rsidR="00B66AAC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A4D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Оператор газовой котельной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 профессиональное,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22000</w:t>
            </w:r>
          </w:p>
        </w:tc>
      </w:tr>
      <w:tr w:rsidR="00B66AAC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A4D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Старший воспитатель (вакансия для квоты инвалида)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03.11.2023 по 31.05.2024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 профессиональное,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25000</w:t>
            </w:r>
          </w:p>
        </w:tc>
      </w:tr>
      <w:tr w:rsidR="00B66AAC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A4D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Программист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 профессиональное,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22000</w:t>
            </w:r>
          </w:p>
        </w:tc>
      </w:tr>
      <w:tr w:rsidR="00B66AAC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A4D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01.12.2022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 профессиональное,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16300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B66AAC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A4D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01.10.2018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 профессиональное,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16300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25000</w:t>
            </w:r>
          </w:p>
        </w:tc>
      </w:tr>
      <w:tr w:rsidR="00B66AAC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A4D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16300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AC" w:rsidRPr="00414E03" w:rsidRDefault="00B66AAC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B66AAC">
        <w:trPr>
          <w:gridAfter w:val="1"/>
          <w:wAfter w:w="13" w:type="dxa"/>
          <w:trHeight w:val="169"/>
          <w:jc w:val="center"/>
        </w:trPr>
        <w:tc>
          <w:tcPr>
            <w:tcW w:w="16456" w:type="dxa"/>
            <w:gridSpan w:val="11"/>
            <w:shd w:val="clear" w:color="auto" w:fill="auto"/>
            <w:vAlign w:val="center"/>
          </w:tcPr>
          <w:p w:rsidR="00B66AAC" w:rsidRPr="00414E03" w:rsidRDefault="00B66AAC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ОГБОУ «Борисовская</w:t>
            </w:r>
            <w:r w:rsidR="00414E03">
              <w:t xml:space="preserve"> </w:t>
            </w:r>
            <w:r w:rsidR="00414E03" w:rsidRPr="0041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</w:t>
            </w:r>
            <w:r w:rsidR="0041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едняя общеобразовательная школа</w:t>
            </w:r>
            <w:r w:rsidRPr="0041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Водитель автобуса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11.04.2023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Среднее общее образование, профессиональная подготовка, наличие водительских прав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16000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26000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31.05.2023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01.09.2023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 образование или среднее профессиональное образование в </w:t>
            </w: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27000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37000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01.10.2023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16972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01.10.2023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16972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01.10.2023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16972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Cs/>
                <w:sz w:val="20"/>
                <w:szCs w:val="20"/>
              </w:rPr>
              <w:t>01.10.2023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16972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ОГАОУ «Губкинская средняя общеобразовательная школа с углубленным изучением отдельных предметов» Белгородской области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Основное общее образование. Краткосрочное обучение или инструктаж.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1800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FA4D4A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27.11.2023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 профессиональное образование. Наличие группы допуска по электробезопасности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16780</w:t>
            </w:r>
          </w:p>
        </w:tc>
      </w:tr>
      <w:tr w:rsidR="00414E03" w:rsidTr="00414E03">
        <w:trPr>
          <w:gridAfter w:val="1"/>
          <w:wAfter w:w="13" w:type="dxa"/>
          <w:trHeight w:val="1127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4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 физики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 xml:space="preserve"> 01.09.2023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22272F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40245</w:t>
            </w:r>
          </w:p>
        </w:tc>
      </w:tr>
      <w:tr w:rsidR="00414E03" w:rsidTr="00414E03">
        <w:trPr>
          <w:gridAfter w:val="1"/>
          <w:wAfter w:w="13" w:type="dxa"/>
          <w:trHeight w:val="1127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FA4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Основное общее образование.</w:t>
            </w:r>
            <w:r w:rsidRPr="00414E03">
              <w:rPr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414E03">
              <w:rPr>
                <w:color w:val="000000"/>
                <w:sz w:val="20"/>
                <w:szCs w:val="20"/>
              </w:rPr>
              <w:t xml:space="preserve"> Краткосрочное обучение или инструктаж.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16780</w:t>
            </w:r>
          </w:p>
        </w:tc>
      </w:tr>
      <w:tr w:rsidR="00414E03" w:rsidTr="00414E03">
        <w:trPr>
          <w:gridAfter w:val="1"/>
          <w:wAfter w:w="13" w:type="dxa"/>
          <w:trHeight w:val="1127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4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Основное общее образование. Краткосрочное обучение или инструктаж. Практический опыт.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16780</w:t>
            </w:r>
          </w:p>
        </w:tc>
      </w:tr>
      <w:tr w:rsidR="00414E03" w:rsidTr="00414E03">
        <w:trPr>
          <w:gridAfter w:val="1"/>
          <w:wAfter w:w="13" w:type="dxa"/>
          <w:trHeight w:val="1127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4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Тьютор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"Образо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вание и педагогические науки", </w:t>
            </w:r>
            <w:r w:rsidRPr="00414E03">
              <w:rPr>
                <w:color w:val="000000"/>
                <w:sz w:val="20"/>
                <w:szCs w:val="20"/>
              </w:rPr>
              <w:t>либо высшее образование или среднее профессиональное и дополнительное профессиональное образование по направлению профессиональной деятельности в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27800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ГБОУ «Новооскольская специальная общеобразовательная школа-интернат»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 общее образование и краткосрочное обучение или инструктаж на рабочем месте</w:t>
            </w:r>
            <w:r w:rsidRPr="00414E03">
              <w:rPr>
                <w:color w:val="000000"/>
                <w:sz w:val="20"/>
                <w:szCs w:val="20"/>
              </w:rPr>
              <w:br/>
              <w:t> или</w:t>
            </w:r>
          </w:p>
          <w:p w:rsidR="00414E03" w:rsidRPr="00414E03" w:rsidRDefault="00414E03" w:rsidP="00414E03">
            <w:pPr>
              <w:pStyle w:val="afa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Профессиональное обучение - программы профессиональной подготовки по профессии рабочих, служащих "Ассистент по оказанию технической помощи инвалидам и лицам</w:t>
            </w:r>
          </w:p>
          <w:p w:rsidR="00414E03" w:rsidRPr="00414E03" w:rsidRDefault="00414E03" w:rsidP="00414E03">
            <w:pPr>
              <w:pStyle w:val="afa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15225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15225</w:t>
            </w:r>
          </w:p>
        </w:tc>
      </w:tr>
      <w:tr w:rsidR="00414E03" w:rsidTr="00414E03">
        <w:trPr>
          <w:gridAfter w:val="1"/>
          <w:wAfter w:w="13" w:type="dxa"/>
          <w:trHeight w:val="1216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по направлению подготовки Образование и педагогические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33185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35857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ОГБОУ «Новоуколовская средняя общеобразовательная школа» Белгородской области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01.09.2023 -31.08.2024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</w:t>
            </w: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A4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01.09.2023 -31.08.2024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 рамках укрупненных групп направлений подготовки высшего образования и специальностей среднего профессионального образования "Образование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и педагогические науки"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или в области, соответствующей преподаваемому предмету,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либо высшее образование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или среднее профессиональное образование и дополнительное профессиональное образование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по направлению деятельности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4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D4A" w:rsidRDefault="00FA4D4A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01.09.2023 -31.08.2024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 рамках укрупненных групп направлений подготовки высшего образования и специальностей среднего профессионального образования "Образование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и педагогические науки"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или в области, соответствующей преподаваемому предмету,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либо высшее образование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или среднее профессиональное образование и дополнительное профессиональное образование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по направлению деятельности</w:t>
            </w:r>
          </w:p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FA4D4A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4A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ОГБОУ «Чернянская СОШ №4»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Среднее профессиональное образование без предъявления требований к стажу работы или </w:t>
            </w:r>
            <w:r w:rsidRPr="00414E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среднее (полное) общее образование и профессиональная подготовка в области образования и педагогики без предъявления требований к стажу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FA4D4A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16357</w:t>
            </w:r>
          </w:p>
        </w:tc>
      </w:tr>
      <w:tr w:rsidR="00414E03" w:rsidTr="00414E03">
        <w:trPr>
          <w:gridAfter w:val="1"/>
          <w:wAfter w:w="13" w:type="dxa"/>
          <w:trHeight w:val="3106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(при наличии категории «Д»)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Водители,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      </w:r>
          </w:p>
          <w:p w:rsidR="00414E03" w:rsidRPr="00414E03" w:rsidRDefault="00414E03" w:rsidP="00414E0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 профессионального образования и стажу (опыту) работы для иных водителей автобусов не предъявляются.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FA4D4A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4A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35560</w:t>
            </w:r>
          </w:p>
        </w:tc>
      </w:tr>
      <w:tr w:rsidR="00414E03" w:rsidTr="00414E03">
        <w:trPr>
          <w:gridAfter w:val="1"/>
          <w:wAfter w:w="13" w:type="dxa"/>
          <w:trHeight w:val="3106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01.09.2022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D4A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 профессиональное образование.</w:t>
            </w:r>
          </w:p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 xml:space="preserve"> Наличие группы допуска по электробезопасности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FA4D4A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FA4D4A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19242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19242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ОГБУ «Белгородский региональный центр оценки качества образования»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29.08.2023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Высшее, профессиональное (педагогическое)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Программист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05.10.2023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Высшее, профессиональное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33700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ОГБОУ «Пятницкая СОШ» Белгородской области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color w:val="000000"/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</w:t>
            </w:r>
          </w:p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55000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Высшее профессиональное образование в области дефектологии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55000</w:t>
            </w:r>
          </w:p>
        </w:tc>
      </w:tr>
      <w:tr w:rsidR="00414E03">
        <w:trPr>
          <w:gridAfter w:val="1"/>
          <w:wAfter w:w="13" w:type="dxa"/>
          <w:trHeight w:val="4409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55000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ГБОУ «Валуйская общеобразовательная школа-интернат»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01.09.2023 г.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B32C82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B32C82">
              <w:rPr>
                <w:bCs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B32C82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8121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01.09.2023 г.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B32C82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B32C82">
              <w:rPr>
                <w:bCs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01.09.2023 г.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B32C82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B32C82">
              <w:rPr>
                <w:bCs/>
                <w:color w:val="000000"/>
                <w:sz w:val="20"/>
                <w:szCs w:val="20"/>
              </w:rPr>
              <w:t>Среднее профессиональное,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B32C82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15731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B32C82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19853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Заведующая складом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01.10.2023 г.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B32C82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B32C82">
              <w:rPr>
                <w:bCs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Рабочий по комплексному обслуживанию и текущему ремонту зданий и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01.11.2023 г.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B32C82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B32C82">
              <w:rPr>
                <w:bCs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32C82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106242,00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16242,00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ОГБОУ «Лицей № 9 г. Белгорода»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</w:p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414E0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</w:t>
            </w:r>
            <w:r w:rsidRPr="00414E0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3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414E0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программы профессиональной подготовки по профессиям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ГБОУ «Валуйская общеобразоательня школа-интернат № 1»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Шеф-повар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414E0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Среднее профессиональное образование по профилю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24.04.2023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414E0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Среднее профессиональное образование по профилю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</w:tr>
      <w:tr w:rsidR="00414E03" w:rsidTr="00414E03">
        <w:trPr>
          <w:gridAfter w:val="1"/>
          <w:wAfter w:w="13" w:type="dxa"/>
          <w:trHeight w:val="808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414E03" w:rsidRPr="00414E03" w:rsidRDefault="00414E03" w:rsidP="00414E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(по безопасности)</w:t>
            </w:r>
          </w:p>
        </w:tc>
        <w:tc>
          <w:tcPr>
            <w:tcW w:w="1417" w:type="dxa"/>
            <w:shd w:val="clear" w:color="auto" w:fill="auto"/>
          </w:tcPr>
          <w:p w:rsidR="00414E03" w:rsidRPr="00414E03" w:rsidRDefault="00414E03" w:rsidP="00414E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14E03" w:rsidRPr="00414E03" w:rsidRDefault="00414E03" w:rsidP="00414E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414E03" w:rsidRPr="00414E03" w:rsidRDefault="00414E03" w:rsidP="00414E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414E03" w:rsidRPr="00414E03" w:rsidRDefault="00414E03" w:rsidP="00414E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shd w:val="clear" w:color="auto" w:fill="auto"/>
          </w:tcPr>
          <w:p w:rsidR="00414E03" w:rsidRPr="00414E03" w:rsidRDefault="00B32C82" w:rsidP="00414E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414E03" w:rsidRPr="00414E03" w:rsidRDefault="00B32C82" w:rsidP="00414E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shd w:val="clear" w:color="auto" w:fill="auto"/>
          </w:tcPr>
          <w:p w:rsidR="00414E03" w:rsidRPr="00414E03" w:rsidRDefault="00414E03" w:rsidP="00414E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948" w:type="dxa"/>
            <w:shd w:val="clear" w:color="auto" w:fill="auto"/>
          </w:tcPr>
          <w:p w:rsidR="00414E03" w:rsidRPr="00414E03" w:rsidRDefault="00414E03" w:rsidP="00414E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ОГБОУ «Краснояружская СОШ»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31.08.2021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01.09.2021 по 30.06.2023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414E0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ОГБОУ «СОШ № 3 с УИОП г. Строитель»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</w:t>
            </w: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32C82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8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>ОГБУ «Белгородский региональный модельный центр дополнительного образования детей»</w:t>
            </w:r>
          </w:p>
        </w:tc>
      </w:tr>
      <w:tr w:rsidR="00414E03" w:rsidTr="00414E03">
        <w:trPr>
          <w:gridAfter w:val="1"/>
          <w:wAfter w:w="13" w:type="dxa"/>
          <w:trHeight w:val="1405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4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Высшее образование по укрупненной группе специальностей «Образование и педагогические науки»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Опыт работы на педагогических или руководящих должностях не менее 3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25640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34200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ОГКУ «Отраслевой центр бухгалтерского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Высшее образование по укрупненной группе специальностей: Экономика и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Наличие стажа (опыта) работы по специальности не менее пяти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51000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59000</w:t>
            </w:r>
          </w:p>
        </w:tc>
      </w:tr>
      <w:tr w:rsid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>ОГБОУ «Шебекинская СОШ с УИОП» Белгородской области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01.09.2023-30.09.2023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образование.  Краткосрочное обучение или инструктаж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4E03" w:rsidRPr="00414E03" w:rsidRDefault="00C6216B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6B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8121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81210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01.09.2023-30.09.2023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образование.  Краткосрочное обучение или инструктаж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4E03" w:rsidRPr="00414E03" w:rsidRDefault="00C6216B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6B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15350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16242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01.09.2023-30.09.2023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 или высшее образование (непрофильное) с профессиональная переподготовка в области охраны труда или среднее профессиональное образование в области охраны труда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Не менее 3-х лет в области охраны труда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10740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10740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01.09.2023-30.09.2023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 или высшее образование (непрофильное) с профессиональная переподготовка в области кадров или среднее профессиональное образование в области кадров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Не менее 3-х лет в области охраны труда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10740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14E03" w:rsidRPr="00414E03" w:rsidRDefault="00414E03" w:rsidP="00414E03">
            <w:pPr>
              <w:tabs>
                <w:tab w:val="left" w:pos="300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10740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ОГБОУ «Ровеньская средняя общеобразовательная школа с углубленным изучением отдельных предметов» Белгородской области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22272F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23050</w:t>
            </w:r>
          </w:p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41120</w:t>
            </w:r>
          </w:p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22272F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23393</w:t>
            </w:r>
          </w:p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44820</w:t>
            </w:r>
          </w:p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22272F"/>
                <w:sz w:val="20"/>
                <w:szCs w:val="20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</w:t>
            </w:r>
            <w:r w:rsidRPr="00414E03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24243</w:t>
            </w:r>
          </w:p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47850</w:t>
            </w:r>
          </w:p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01.03.2024</w:t>
            </w:r>
          </w:p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(на время декретного отпуска работника)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22272F"/>
                <w:sz w:val="20"/>
                <w:szCs w:val="20"/>
                <w:shd w:val="clear" w:color="auto" w:fill="FFFFFF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21973</w:t>
            </w:r>
          </w:p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40617</w:t>
            </w:r>
          </w:p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firstLine="5"/>
              <w:jc w:val="center"/>
              <w:rPr>
                <w:sz w:val="20"/>
                <w:szCs w:val="20"/>
              </w:rPr>
            </w:pPr>
            <w:r w:rsidRPr="00414E03">
              <w:rPr>
                <w:color w:val="22272F"/>
                <w:sz w:val="20"/>
                <w:szCs w:val="20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19642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19642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ГБОУ «Белгородская коррекционная общеобразовательная школа-интернат №23»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Врач-педиатр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C6216B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C6216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Высшее медицинское образование</w:t>
            </w:r>
          </w:p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Специалитет по специальности педиатрия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 опытом работы не менее 5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70000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 английского языка, тифлопедагог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C6216B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C6216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 xml:space="preserve">Квалификация: учитель английского языка, для обучения незрячих детей и </w:t>
            </w:r>
            <w:r w:rsidRPr="00414E03">
              <w:rPr>
                <w:color w:val="000000"/>
                <w:sz w:val="20"/>
                <w:szCs w:val="20"/>
              </w:rPr>
              <w:lastRenderedPageBreak/>
              <w:t>владеющим методикой обучения по системе Брайля</w:t>
            </w:r>
          </w:p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lastRenderedPageBreak/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</w:t>
            </w:r>
            <w:r w:rsidR="00414E03" w:rsidRPr="00414E0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C6216B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C6216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требования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25000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Учитель физики,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C6216B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C6216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C6216B" w:rsidRDefault="00414E03" w:rsidP="00C6216B">
            <w:pPr>
              <w:pStyle w:val="afa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</w:t>
            </w:r>
            <w:r w:rsidR="00C6216B">
              <w:rPr>
                <w:color w:val="000000"/>
                <w:sz w:val="20"/>
                <w:szCs w:val="20"/>
              </w:rPr>
              <w:t>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Подсобный рабочий кухни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C6216B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C6216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25000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2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C6216B" w:rsidRDefault="00414E03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C6216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25000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ОГАОУ «Шуховский лицей» Белгородской области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01.10.2023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19 242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19 242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2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Старший вожатый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19 242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19 242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2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 01.09.2023 по 31.12.2023</w:t>
            </w:r>
          </w:p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(0,5 ставки)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Образование по должности специалист по 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414E03">
              <w:rPr>
                <w:b/>
                <w:color w:val="000000"/>
                <w:sz w:val="20"/>
                <w:szCs w:val="20"/>
              </w:rPr>
              <w:lastRenderedPageBreak/>
              <w:t>ГБОУ «Вейделевская СОШ»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92279" w:rsidP="00C6216B">
            <w:pPr>
              <w:pStyle w:val="afa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01.09.2023 по </w:t>
            </w:r>
            <w:r w:rsidR="00414E03" w:rsidRPr="00414E03">
              <w:rPr>
                <w:color w:val="000000"/>
                <w:sz w:val="20"/>
                <w:szCs w:val="20"/>
              </w:rPr>
              <w:t>31.05.2024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16242,00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2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Старшая вожатая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B92279" w:rsidP="00C6216B">
            <w:pPr>
              <w:pStyle w:val="afa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01.09.2023 г. по </w:t>
            </w:r>
            <w:r w:rsidR="00414E03" w:rsidRPr="00414E03">
              <w:rPr>
                <w:color w:val="000000"/>
                <w:sz w:val="20"/>
                <w:szCs w:val="20"/>
              </w:rPr>
              <w:t>31.05.2024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ind w:firstLine="540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16242,00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16456" w:type="dxa"/>
            <w:gridSpan w:val="11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414E03">
              <w:rPr>
                <w:b/>
                <w:color w:val="000000"/>
                <w:sz w:val="20"/>
                <w:szCs w:val="20"/>
              </w:rPr>
              <w:t>ГБОУ «Шебекинская гимназия-интернат»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01.12.2023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Среднее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C6216B">
              <w:rPr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16 242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16 242</w:t>
            </w:r>
          </w:p>
        </w:tc>
      </w:tr>
      <w:tr w:rsidR="00414E03" w:rsidTr="00414E03">
        <w:trPr>
          <w:gridAfter w:val="1"/>
          <w:wAfter w:w="13" w:type="dxa"/>
          <w:trHeight w:val="261"/>
          <w:jc w:val="center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2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ind w:right="56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C6216B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16300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03" w:rsidRPr="00414E03" w:rsidRDefault="00414E03" w:rsidP="00414E03">
            <w:pPr>
              <w:pStyle w:val="afa"/>
              <w:tabs>
                <w:tab w:val="left" w:pos="3009"/>
              </w:tabs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414E03">
              <w:rPr>
                <w:color w:val="000000"/>
                <w:sz w:val="20"/>
                <w:szCs w:val="20"/>
              </w:rPr>
              <w:t>20000</w:t>
            </w:r>
          </w:p>
        </w:tc>
      </w:tr>
    </w:tbl>
    <w:p w:rsidR="00F54CA2" w:rsidRDefault="00F54CA2">
      <w:pPr>
        <w:spacing w:after="0" w:line="0" w:lineRule="atLeast"/>
      </w:pPr>
    </w:p>
    <w:p w:rsidR="00F54CA2" w:rsidRDefault="00F54CA2">
      <w:pPr>
        <w:spacing w:after="0" w:line="0" w:lineRule="atLeast"/>
      </w:pPr>
    </w:p>
    <w:p w:rsidR="00F54CA2" w:rsidRDefault="00F54CA2"/>
    <w:p w:rsidR="00F54CA2" w:rsidRDefault="00F54CA2"/>
    <w:p w:rsidR="00F54CA2" w:rsidRDefault="00F54CA2"/>
    <w:sectPr w:rsidR="00F54CA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68" w:rsidRDefault="008E2168">
      <w:pPr>
        <w:spacing w:after="0" w:line="240" w:lineRule="auto"/>
      </w:pPr>
      <w:r>
        <w:separator/>
      </w:r>
    </w:p>
  </w:endnote>
  <w:endnote w:type="continuationSeparator" w:id="0">
    <w:p w:rsidR="008E2168" w:rsidRDefault="008E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68" w:rsidRDefault="008E2168">
      <w:pPr>
        <w:spacing w:after="0" w:line="240" w:lineRule="auto"/>
      </w:pPr>
      <w:r>
        <w:separator/>
      </w:r>
    </w:p>
  </w:footnote>
  <w:footnote w:type="continuationSeparator" w:id="0">
    <w:p w:rsidR="008E2168" w:rsidRDefault="008E2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A2"/>
    <w:rsid w:val="00017A58"/>
    <w:rsid w:val="000B5AF0"/>
    <w:rsid w:val="002C7A5F"/>
    <w:rsid w:val="003676B3"/>
    <w:rsid w:val="003A4A68"/>
    <w:rsid w:val="00414E03"/>
    <w:rsid w:val="004A52C5"/>
    <w:rsid w:val="005644A3"/>
    <w:rsid w:val="005802DD"/>
    <w:rsid w:val="006B2B16"/>
    <w:rsid w:val="007C39B4"/>
    <w:rsid w:val="00871282"/>
    <w:rsid w:val="008E2168"/>
    <w:rsid w:val="00AC7C84"/>
    <w:rsid w:val="00B2043B"/>
    <w:rsid w:val="00B32C82"/>
    <w:rsid w:val="00B40D95"/>
    <w:rsid w:val="00B66AAC"/>
    <w:rsid w:val="00B92279"/>
    <w:rsid w:val="00BD4C71"/>
    <w:rsid w:val="00C6216B"/>
    <w:rsid w:val="00E71673"/>
    <w:rsid w:val="00F1513F"/>
    <w:rsid w:val="00F54CA2"/>
    <w:rsid w:val="00F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3C932-8E6A-4FB1-8C8B-C342649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BA11F1E9-B035-4681-B26C-5906FA6C290A}"/>
</file>

<file path=customXml/itemProps2.xml><?xml version="1.0" encoding="utf-8"?>
<ds:datastoreItem xmlns:ds="http://schemas.openxmlformats.org/officeDocument/2006/customXml" ds:itemID="{30A23BB1-716D-46AF-9C07-86F17E6EE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dcterms:created xsi:type="dcterms:W3CDTF">2023-04-04T13:09:00Z</dcterms:created>
  <dcterms:modified xsi:type="dcterms:W3CDTF">2024-01-10T12:50:00Z</dcterms:modified>
</cp:coreProperties>
</file>