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A0" w:rsidRDefault="003D00A0" w:rsidP="003D0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3D00A0" w:rsidRDefault="003D00A0" w:rsidP="003D00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00A0" w:rsidRDefault="003D00A0" w:rsidP="003D00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3D00A0" w:rsidRDefault="003D00A0" w:rsidP="003D00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обязательных профилактических визитов в 2024 году</w:t>
      </w:r>
    </w:p>
    <w:p w:rsidR="003D00A0" w:rsidRDefault="003D00A0" w:rsidP="003D00A0">
      <w:pPr>
        <w:spacing w:after="0" w:line="240" w:lineRule="auto"/>
        <w:jc w:val="center"/>
      </w:pPr>
    </w:p>
    <w:tbl>
      <w:tblPr>
        <w:tblW w:w="14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789"/>
        <w:gridCol w:w="4395"/>
        <w:gridCol w:w="2410"/>
        <w:gridCol w:w="1787"/>
      </w:tblGrid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789" w:type="dxa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4395" w:type="dxa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Юридический адрес</w:t>
            </w:r>
          </w:p>
        </w:tc>
        <w:tc>
          <w:tcPr>
            <w:tcW w:w="2410" w:type="dxa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Дата выдачи лицензии на осуществление образовательной деятельности</w:t>
            </w:r>
          </w:p>
        </w:tc>
        <w:tc>
          <w:tcPr>
            <w:tcW w:w="1787" w:type="dxa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Срок проведения</w:t>
            </w:r>
          </w:p>
        </w:tc>
      </w:tr>
      <w:tr w:rsidR="003D00A0" w:rsidTr="009F5298">
        <w:trPr>
          <w:trHeight w:val="276"/>
          <w:jc w:val="center"/>
        </w:trPr>
        <w:tc>
          <w:tcPr>
            <w:tcW w:w="14947" w:type="dxa"/>
            <w:gridSpan w:val="5"/>
            <w:vMerge w:val="restart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юридических лиц, индивидуальных предпринимателей,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подлежащих обязательному профилактическому визиту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Контролируемые лица, получившие лицензию на осуществление образовательной деятельности, 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срок не позднее чем в течение одного года со дня начала такой деятельности (подпункт «а» пункта 22 Положения о федеральном государственном контроле (надзоре) в сфере образования, утвержденного постановлением 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Правительства Российской Федерации от 25 июня 2021 г. № 997)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Космо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308027,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г. Белгород, ул. Лермонтова, д. 49 А, офис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22.09.2023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trHeight w:val="922"/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Общество с ограниченной ответственностью "Учебно-профессиональный центр"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308009,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г. Белгород, ул. Попова, д. 31, кв. 20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14.09.2023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Капелли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" 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309050,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Яковлевский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район, с. Гостищево, </w:t>
            </w:r>
            <w:r>
              <w:rPr>
                <w:rFonts w:ascii="Times New Roman" w:eastAsia="Times New Roman" w:hAnsi="Times New Roman"/>
                <w:sz w:val="24"/>
              </w:rPr>
              <w:br/>
              <w:t>ул. Больничная, д. 10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30.08.2023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школа" </w:t>
            </w:r>
            <w:r>
              <w:rPr>
                <w:rFonts w:ascii="Times New Roman" w:eastAsia="Times New Roman" w:hAnsi="Times New Roman"/>
                <w:sz w:val="24"/>
              </w:rPr>
              <w:br/>
              <w:t>г. Грайворона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309370,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Грайворонский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район, г. Грайворон, </w:t>
            </w:r>
            <w:r>
              <w:rPr>
                <w:rFonts w:ascii="Times New Roman" w:eastAsia="Times New Roman" w:hAnsi="Times New Roman"/>
                <w:sz w:val="24"/>
              </w:rPr>
              <w:br/>
              <w:t>ул. Ленина, 22 Е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28.08.2023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bottom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Государственное бюджетное учреждение дополнительного образования спортивная школа "Центр адаптивных видов спорта Белгородской области "Вершина"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308002,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город Белгород, улица Мичурина, д. 41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28.08.2023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"Спортивная школа олимпийского резерва № 5" г. Белгорода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308023,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г. Белгород, ул. Некрасова, 38а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28.08.2023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"Алексеевская спортивная школа" Алексеевского городского округа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309850,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г. Алексеевка, пл. Победы, д.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25.08.2023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"Спортивная школа олимпийского резерва № 8" г. Белгорода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308009,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г. Белгород, ул. Николая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Чумичова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br/>
              <w:t>д. 30 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25.08.2023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Вейделевская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спортивная школа" Белгородской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309720,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п. Вейделевка, ул. Центральная 32а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23.08.2023</w:t>
            </w:r>
          </w:p>
        </w:tc>
        <w:tc>
          <w:tcPr>
            <w:tcW w:w="1787" w:type="dxa"/>
            <w:tcBorders>
              <w:top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"Спортивная школа Красногвардейского района Белгородской области"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309920, Белгородская область, г. Бирюч, ул. Красная, д. 20 А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23.08.2023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"Спортивная школа олимпийского резерва № 3" г. Белгорода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308012, г. Белгород, Бульвар </w:t>
            </w:r>
            <w:r>
              <w:rPr>
                <w:rFonts w:ascii="Times New Roman" w:eastAsia="Times New Roman" w:hAnsi="Times New Roman"/>
                <w:sz w:val="24"/>
              </w:rPr>
              <w:br/>
              <w:t>1-го Салюта, д. 6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23.08.2023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автономное учреждение дополнительного образования "Спортивная школа олимпийского резерва "Золотые перчатки"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Старооскольского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309518,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город Старый Оскол,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микрорайн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Звёздный, дом 13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22.08.2023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Государственное бюджетное учреждение дополнительного образования "Спортивная школа олимпийского резерва №2 Белгородской области"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308015,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 Белгород,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Славы, 69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21.08.2023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2024 г.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bottom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автономное учреждение дополнительного образования "Спортивная школа олимпийского резерва № 1"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Старооскольского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309514,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город Старый Оскол, улица Коммунистическая, дом 7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18.08.2023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trHeight w:val="753"/>
          <w:jc w:val="center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олимпийского резерва"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309070,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Яковлевский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городской округ, </w:t>
            </w:r>
            <w:r>
              <w:rPr>
                <w:rFonts w:ascii="Times New Roman" w:eastAsia="Times New Roman" w:hAnsi="Times New Roman"/>
                <w:sz w:val="24"/>
              </w:rPr>
              <w:br/>
              <w:t>г. Строитель, улица Победы, д.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17.08.2023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trHeight w:val="681"/>
          <w:jc w:val="center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олимпийского резерва "Молодость"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Старооскольского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309506, белгородская область, город Старый Оскол, улица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Хмелёва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дом 1а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17.08.2023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top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олимпийского резерва № 2"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Старооскольского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309508,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г. Старый Оскол, улица Стадионная, дом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16.08.2023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"Спартак"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Старооскольского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309504,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г. Старый Оскол,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Горняк, д. 22а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15.08.2023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eastAsia="Times New Roman" w:hAnsi="Times New Roman"/>
                <w:sz w:val="24"/>
              </w:rPr>
              <w:br/>
              <w:t>№ 3" г. Губкина Белгородской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309186, Белгородская область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br/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Губкин, ул. Комсомольская,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зд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№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14.08.2023</w:t>
            </w:r>
          </w:p>
        </w:tc>
        <w:tc>
          <w:tcPr>
            <w:tcW w:w="1787" w:type="dxa"/>
            <w:tcBorders>
              <w:top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"Юность"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Прохоровского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района Белгородской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309000,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Прохоровский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район, п. Прохоровка, </w:t>
            </w:r>
            <w:r>
              <w:rPr>
                <w:rFonts w:ascii="Times New Roman" w:eastAsia="Times New Roman" w:hAnsi="Times New Roman"/>
                <w:sz w:val="24"/>
              </w:rPr>
              <w:br/>
              <w:t>ул. Советская, д. 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11.08.2023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Общество с ограниченной ответственностью "ПРОФФИ"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309516,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город Старый Оскол,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Молодежный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пр-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д. 12,  оф.2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10.08.2023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"Спортивная школа олимпийского резерва по боксу" г. Белгорода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308009,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г. Белгород, ул.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Н.Чумичова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30б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10.08.2023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п. Уразово" 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309970,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Валуйский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район, п. Уразово,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ул. Красная площадь, 6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10.08.2023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eastAsia="Times New Roman" w:hAnsi="Times New Roman"/>
                <w:sz w:val="24"/>
              </w:rPr>
              <w:br/>
              <w:t>№ 1" г. Губкина Белгородской области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309183,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г. Губкин, ул. Королева, зд.30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07.08.2023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bottom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eastAsia="Times New Roman" w:hAnsi="Times New Roman"/>
                <w:sz w:val="24"/>
              </w:rPr>
              <w:br/>
              <w:t>г. Валуйки" Белгородской области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309996, Белгородская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 г.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Валуйки,  ул. Ст. Разина, д. 10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07.08.2023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образования  "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Спортивная школа №1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Шебекинского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 Белгородской области"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309290, Белгородская область,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 г. Шебекино, ул. Железнодорожная, </w:t>
            </w:r>
            <w:r>
              <w:rPr>
                <w:rFonts w:ascii="Times New Roman" w:eastAsia="Times New Roman" w:hAnsi="Times New Roman"/>
                <w:sz w:val="24"/>
              </w:rPr>
              <w:br/>
              <w:t>д. 5а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07.08.2023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top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автономное учреждение дополнительного образования «Спортивная школа олимпийского резерва «Виктория»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Старооскольского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309509,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город Старый Оскол, микрорайон Надежда, дом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04.08.2023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олимпийского резерва" г. Губкина Белгородской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309190,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г. Губкин,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-д Спортивный, соор.3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04.08.2023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Областное государственное автономное учреждение дополнительного образования "Спортивная школа олимпийского резерва № 4 Белгородской области"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308004, г. Белгород, ул. Щорса, д. 55 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03.08.2023</w:t>
            </w:r>
          </w:p>
        </w:tc>
        <w:tc>
          <w:tcPr>
            <w:tcW w:w="1787" w:type="dxa"/>
            <w:tcBorders>
              <w:top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Автономная некоммерческая организация Футбольный клуб «Молния-31» 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309502,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г. Старый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Оскол,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мкр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. Дубрава, квартал 1, д.7, кв.19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03.08.2023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олимпийского резерва "Юность"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Старооскольского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309504,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г. Старый Оскол,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Молодогвардеец, дом 2А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03.08.2023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Государственное бюджетное учреждение дополнительного образования "Спортивная школа Олимпийского резерва № 1 Белгородской области" 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308009,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г. Белгород, ул. Сумская, д. 64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02.08.2023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eastAsia="Times New Roman" w:hAnsi="Times New Roman"/>
                <w:sz w:val="24"/>
              </w:rPr>
              <w:br/>
              <w:t>№ 1" Белгородского района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308510, Белгородская область, Белгородский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п.г.т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Разумное, проспект Ленина, д.14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02.08.2023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автономное учреждение дополнительного образования "Спортивная школа олимпийского резерва имени Александра Невского"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Старооскольского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309511,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г. Старый Оскол,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Олимпийский, </w:t>
            </w:r>
            <w:r>
              <w:rPr>
                <w:rFonts w:ascii="Times New Roman" w:eastAsia="Times New Roman" w:hAnsi="Times New Roman"/>
                <w:sz w:val="24"/>
              </w:rPr>
              <w:br/>
              <w:t>д. 49а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02.08.2023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contextualSpacing w:val="0"/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Общество с ограниченной ответственностью "Нейронные технологии"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309920, Белгородская область, Красногвардейский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г.Бирюч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д. 15/2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27.02.2023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trHeight w:val="27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lang w:val="ru-RU" w:eastAsia="ru-RU"/>
              </w:rPr>
            </w:pPr>
          </w:p>
        </w:tc>
        <w:tc>
          <w:tcPr>
            <w:tcW w:w="578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Муниципальное общеобразовательное учреждение "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Новосадовская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средняя общеобразовательная школа "Территория Успеха" Белгородского района Белгородской области"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308518, Россия, Белгородская область, Белгородский район, п.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Новосадовый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Новосадовый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ул. Майская, д. 11</w:t>
            </w:r>
          </w:p>
        </w:tc>
        <w:tc>
          <w:tcPr>
            <w:tcW w:w="2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23.03.2023</w:t>
            </w:r>
          </w:p>
        </w:tc>
        <w:tc>
          <w:tcPr>
            <w:tcW w:w="1787" w:type="dxa"/>
            <w:vMerge w:val="restart"/>
            <w:tcBorders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trHeight w:val="27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lang w:val="ru-RU" w:eastAsia="ru-RU"/>
              </w:rPr>
            </w:pPr>
          </w:p>
        </w:tc>
        <w:tc>
          <w:tcPr>
            <w:tcW w:w="578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Индивидуальный предприниматель Жигалов Евгений Александрович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308510, Белгородская область, Белгородский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Разумное, </w:t>
            </w:r>
            <w:r>
              <w:rPr>
                <w:rFonts w:ascii="Times New Roman" w:eastAsia="Times New Roman" w:hAnsi="Times New Roman"/>
                <w:sz w:val="24"/>
              </w:rPr>
              <w:br/>
              <w:t>ул. Культуры, д. 6, кв. 116</w:t>
            </w:r>
          </w:p>
        </w:tc>
        <w:tc>
          <w:tcPr>
            <w:tcW w:w="2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28.04.2023</w:t>
            </w:r>
          </w:p>
        </w:tc>
        <w:tc>
          <w:tcPr>
            <w:tcW w:w="1787" w:type="dxa"/>
            <w:vMerge w:val="restart"/>
            <w:tcBorders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trHeight w:val="27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lang w:val="ru-RU" w:eastAsia="ru-RU"/>
              </w:rPr>
            </w:pPr>
          </w:p>
        </w:tc>
        <w:tc>
          <w:tcPr>
            <w:tcW w:w="578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Индивидуальный предприниматель Усачева Любовь Михайловна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308036,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г.Белгород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ул. Конева, д. 17, кв. 77</w:t>
            </w:r>
          </w:p>
        </w:tc>
        <w:tc>
          <w:tcPr>
            <w:tcW w:w="2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05.04.2023</w:t>
            </w:r>
          </w:p>
        </w:tc>
        <w:tc>
          <w:tcPr>
            <w:tcW w:w="1787" w:type="dxa"/>
            <w:vMerge w:val="restart"/>
            <w:tcBorders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bottom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"Спортивная школа "Оскол"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309641, Белгородская область, г. Новый Оскол, ул. Авиационная, дом 1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31.07.2023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"Спортивная школа олимпийского резерва № 1" г. Белгорода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308009, Белгородская область, Белгород, ул.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Чумичова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30 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28.07.2023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trHeight w:val="657"/>
          <w:jc w:val="center"/>
        </w:trPr>
        <w:tc>
          <w:tcPr>
            <w:tcW w:w="566" w:type="dxa"/>
            <w:tcBorders>
              <w:top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дополнительного образования "Спортивная школа"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Ракитянского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района Белгородской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309310,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Ракитянский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район, поселок Ракитное, улица Пролетарская,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зд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26А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27.07.2023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автономное учреждение дополнительного образования "Спортивная школа олимпийского резерва "Спартак" г. Белгорода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308002, Белгородская область, </w:t>
            </w:r>
            <w:r>
              <w:rPr>
                <w:rFonts w:ascii="Times New Roman" w:eastAsia="Times New Roman" w:hAnsi="Times New Roman"/>
                <w:sz w:val="24"/>
              </w:rPr>
              <w:br/>
              <w:t>г. Белгород, пр. Б. Хмельницкого, д. 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27.07.2023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Клементьев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Дмитрий Вячеславович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308504, Белгородская обл., Белгородский р-н,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Таврово-4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(с.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Таврово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Парковая,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18.07.2023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Общество с ограниченной ответственностью "Центр охраны труда, экологической и промышленной безопасности"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309504,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г.Старый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Оскол,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мкр.Молодогвардеец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д. 13, кв.42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13.07.2023</w:t>
            </w:r>
          </w:p>
        </w:tc>
        <w:tc>
          <w:tcPr>
            <w:tcW w:w="1787" w:type="dxa"/>
            <w:tcBorders>
              <w:top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Государственное бюджетное учреждение дополнительного образования "Спортивная школа олимпийского резерва №3 имени заслуженного тренера России Бориса Васильевича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Пилкина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"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308033,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г.Белгород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ул. Королева, д. 2 к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11.07.2023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3D00A0" w:rsidTr="009F5298">
        <w:trPr>
          <w:jc w:val="center"/>
        </w:trPr>
        <w:tc>
          <w:tcPr>
            <w:tcW w:w="566" w:type="dxa"/>
            <w:tcBorders>
              <w:bottom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7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Общество с ограниченной ответственностью "Университет развития "ПРЕДПРИНИМАЙ"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308518, Белгородская область, Белгородский район, п.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Новосадовый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ул. Московская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Новосадовый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), д.28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05.07.2023</w:t>
            </w:r>
          </w:p>
        </w:tc>
        <w:tc>
          <w:tcPr>
            <w:tcW w:w="1787" w:type="dxa"/>
            <w:vAlign w:val="center"/>
          </w:tcPr>
          <w:p w:rsidR="003D00A0" w:rsidRDefault="003D00A0" w:rsidP="009F5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</w:tbl>
    <w:p w:rsidR="003D00A0" w:rsidRDefault="003D00A0" w:rsidP="003D00A0">
      <w:pPr>
        <w:spacing w:after="0" w:line="240" w:lineRule="auto"/>
        <w:ind w:firstLine="539"/>
        <w:jc w:val="center"/>
      </w:pPr>
    </w:p>
    <w:p w:rsidR="003D00A0" w:rsidRDefault="003D00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00A0" w:rsidRDefault="003D00A0" w:rsidP="003D00A0">
      <w:pPr>
        <w:spacing w:after="0" w:line="240" w:lineRule="auto"/>
        <w:ind w:firstLine="539"/>
        <w:jc w:val="center"/>
      </w:pPr>
      <w:r>
        <w:rPr>
          <w:rFonts w:ascii="Times New Roman" w:hAnsi="Times New Roman"/>
          <w:sz w:val="28"/>
          <w:szCs w:val="28"/>
        </w:rPr>
        <w:lastRenderedPageBreak/>
        <w:t xml:space="preserve">2) Контролируемые лица,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 в соответствии с </w:t>
      </w:r>
      <w:hyperlink r:id="rId5" w:tooltip="consultantplus://offline/ref=EE13ABAA28E76967412AC1F83CCE03746C9A40C0A6A07051BF718BB7F5796F54445132079D25A5DBB8A7E0F5B5C97F1E8C9C13EA679DA367n1s0I" w:history="1">
        <w:r>
          <w:rPr>
            <w:rFonts w:ascii="Times New Roman" w:hAnsi="Times New Roman"/>
            <w:sz w:val="28"/>
            <w:szCs w:val="28"/>
          </w:rPr>
          <w:t>пунктом 7</w:t>
        </w:r>
      </w:hyperlink>
      <w:r>
        <w:rPr>
          <w:rFonts w:ascii="Times New Roman" w:hAnsi="Times New Roman"/>
          <w:sz w:val="28"/>
          <w:szCs w:val="28"/>
        </w:rPr>
        <w:t xml:space="preserve"> Положения о федеральном государственном контроле (надзоре) в сфере образования (подпункт «б» пункта 22 Положения о федеральном государственном контроле (надзоре) в сфере образования, </w:t>
      </w:r>
      <w:r>
        <w:rPr>
          <w:rFonts w:ascii="Times New Roman" w:hAnsi="Times New Roman"/>
          <w:sz w:val="28"/>
          <w:szCs w:val="28"/>
        </w:rPr>
        <w:br/>
        <w:t xml:space="preserve">приказ Министерства от 21 августа 2023 года № 2542 «Об отнесении объектов государственного контроля (надзора) </w:t>
      </w:r>
      <w:r>
        <w:rPr>
          <w:rFonts w:ascii="Times New Roman" w:hAnsi="Times New Roman"/>
          <w:sz w:val="28"/>
          <w:szCs w:val="28"/>
        </w:rPr>
        <w:br/>
        <w:t>к определенным категориям риска)</w:t>
      </w:r>
    </w:p>
    <w:p w:rsidR="003D00A0" w:rsidRDefault="003D00A0" w:rsidP="003D00A0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7554"/>
        <w:gridCol w:w="4349"/>
        <w:gridCol w:w="1976"/>
      </w:tblGrid>
      <w:tr w:rsidR="003D00A0" w:rsidTr="009F529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3D00A0" w:rsidTr="009F529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3D00A0">
            <w:pPr>
              <w:pStyle w:val="a3"/>
              <w:numPr>
                <w:ilvl w:val="0"/>
                <w:numId w:val="2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jc w:val="center"/>
            </w:pPr>
            <w: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jc w:val="center"/>
            </w:pPr>
            <w:r>
              <w:t>-</w:t>
            </w:r>
          </w:p>
        </w:tc>
      </w:tr>
    </w:tbl>
    <w:p w:rsidR="003D00A0" w:rsidRDefault="003D00A0" w:rsidP="003D00A0">
      <w:pPr>
        <w:spacing w:after="0"/>
        <w:jc w:val="center"/>
      </w:pPr>
    </w:p>
    <w:p w:rsidR="003D00A0" w:rsidRDefault="003D00A0" w:rsidP="003D00A0">
      <w:pPr>
        <w:spacing w:after="0" w:line="240" w:lineRule="auto"/>
        <w:ind w:firstLine="539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3) по заявлению </w:t>
      </w:r>
      <w:r>
        <w:rPr>
          <w:rFonts w:ascii="Times New Roman" w:hAnsi="Times New Roman"/>
          <w:sz w:val="28"/>
          <w:szCs w:val="28"/>
        </w:rPr>
        <w:t>контролируемые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проведении профилактического визита</w:t>
      </w:r>
    </w:p>
    <w:p w:rsidR="003D00A0" w:rsidRDefault="003D00A0" w:rsidP="003D00A0">
      <w:pPr>
        <w:spacing w:after="0" w:line="240" w:lineRule="auto"/>
        <w:ind w:firstLine="53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7554"/>
        <w:gridCol w:w="4349"/>
        <w:gridCol w:w="1976"/>
      </w:tblGrid>
      <w:tr w:rsidR="003D00A0" w:rsidTr="006140E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A0" w:rsidRDefault="003D00A0" w:rsidP="009F5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6140ED" w:rsidTr="0049378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D" w:rsidRDefault="006140ED" w:rsidP="006140ED">
            <w:pPr>
              <w:pStyle w:val="a3"/>
              <w:numPr>
                <w:ilvl w:val="0"/>
                <w:numId w:val="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автономное общеобразовательное учреждение «Средняя общеобразовательная школа № 16» города Губкина </w:t>
            </w:r>
          </w:p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Белгородской области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309183, Белгородская область,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>г. Губкин, ул. Воинов-Интернационалистов, д.1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01.2024</w:t>
            </w:r>
          </w:p>
        </w:tc>
      </w:tr>
      <w:tr w:rsidR="006140ED" w:rsidTr="0049378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D" w:rsidRDefault="006140ED" w:rsidP="006140ED">
            <w:pPr>
              <w:pStyle w:val="a3"/>
              <w:numPr>
                <w:ilvl w:val="0"/>
                <w:numId w:val="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Ракитянского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</w:t>
            </w:r>
          </w:p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Белгородской области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309300, Белгородская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Ракитянский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район, п. Пролетарский, ул. Пролетарская, д. 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22.01.2024</w:t>
            </w:r>
          </w:p>
        </w:tc>
      </w:tr>
      <w:tr w:rsidR="006140ED" w:rsidTr="0049378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D" w:rsidRDefault="006140ED" w:rsidP="006140ED">
            <w:pPr>
              <w:pStyle w:val="a3"/>
              <w:numPr>
                <w:ilvl w:val="0"/>
                <w:numId w:val="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Областное государственное автономное профессиональное образовательное учреждение «Белгородский политехнический колледж»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308010, Белгородская область, </w:t>
            </w:r>
          </w:p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г. Белгород, пр. Б. Хмельницкого, </w:t>
            </w:r>
          </w:p>
          <w:p w:rsidR="006140ED" w:rsidRPr="006140ED" w:rsidRDefault="006140ED" w:rsidP="006140ED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д. 137-а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</w:tr>
      <w:tr w:rsidR="006140ED" w:rsidTr="0049378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D" w:rsidRDefault="006140ED" w:rsidP="006140ED">
            <w:pPr>
              <w:pStyle w:val="a3"/>
              <w:numPr>
                <w:ilvl w:val="0"/>
                <w:numId w:val="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средняя общеобразовательная школа № 2»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309421, Белгородская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Краснояружский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район, п. Красная Яруга, ул. Мира, д. 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</w:tr>
      <w:tr w:rsidR="006140ED" w:rsidTr="0049378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D" w:rsidRDefault="006140ED" w:rsidP="006140ED">
            <w:pPr>
              <w:pStyle w:val="a3"/>
              <w:numPr>
                <w:ilvl w:val="0"/>
                <w:numId w:val="3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Муниципальное бюджетное общеобразовательное учреждение «Средняя общеобразовательная школа № 36» г. Белгорода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308012, Белгородская область,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г. Белгород, Бульвар Первого Салюта, д. 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ED" w:rsidRDefault="006140ED" w:rsidP="0061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</w:tr>
    </w:tbl>
    <w:p w:rsidR="00343FA4" w:rsidRDefault="00343FA4"/>
    <w:sectPr w:rsidR="00343FA4" w:rsidSect="003D0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1477"/>
    <w:multiLevelType w:val="hybridMultilevel"/>
    <w:tmpl w:val="8B48CB08"/>
    <w:lvl w:ilvl="0" w:tplc="A19A1970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  <w:lvl w:ilvl="1" w:tplc="1CDEC844">
      <w:start w:val="1"/>
      <w:numFmt w:val="lowerLetter"/>
      <w:lvlText w:val="%2."/>
      <w:lvlJc w:val="left"/>
      <w:pPr>
        <w:ind w:left="1440" w:hanging="360"/>
      </w:pPr>
    </w:lvl>
    <w:lvl w:ilvl="2" w:tplc="953A63C4">
      <w:start w:val="1"/>
      <w:numFmt w:val="lowerRoman"/>
      <w:lvlText w:val="%3."/>
      <w:lvlJc w:val="right"/>
      <w:pPr>
        <w:ind w:left="2160" w:hanging="180"/>
      </w:pPr>
    </w:lvl>
    <w:lvl w:ilvl="3" w:tplc="F21835C8">
      <w:start w:val="1"/>
      <w:numFmt w:val="decimal"/>
      <w:lvlText w:val="%4."/>
      <w:lvlJc w:val="left"/>
      <w:pPr>
        <w:ind w:left="2880" w:hanging="360"/>
      </w:pPr>
    </w:lvl>
    <w:lvl w:ilvl="4" w:tplc="ADCC17F2">
      <w:start w:val="1"/>
      <w:numFmt w:val="lowerLetter"/>
      <w:lvlText w:val="%5."/>
      <w:lvlJc w:val="left"/>
      <w:pPr>
        <w:ind w:left="3600" w:hanging="360"/>
      </w:pPr>
    </w:lvl>
    <w:lvl w:ilvl="5" w:tplc="ED06A9F4">
      <w:start w:val="1"/>
      <w:numFmt w:val="lowerRoman"/>
      <w:lvlText w:val="%6."/>
      <w:lvlJc w:val="right"/>
      <w:pPr>
        <w:ind w:left="4320" w:hanging="180"/>
      </w:pPr>
    </w:lvl>
    <w:lvl w:ilvl="6" w:tplc="8BFCDD0A">
      <w:start w:val="1"/>
      <w:numFmt w:val="decimal"/>
      <w:lvlText w:val="%7."/>
      <w:lvlJc w:val="left"/>
      <w:pPr>
        <w:ind w:left="5040" w:hanging="360"/>
      </w:pPr>
    </w:lvl>
    <w:lvl w:ilvl="7" w:tplc="8A36C110">
      <w:start w:val="1"/>
      <w:numFmt w:val="lowerLetter"/>
      <w:lvlText w:val="%8."/>
      <w:lvlJc w:val="left"/>
      <w:pPr>
        <w:ind w:left="5760" w:hanging="360"/>
      </w:pPr>
    </w:lvl>
    <w:lvl w:ilvl="8" w:tplc="1FA098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C78BB"/>
    <w:multiLevelType w:val="hybridMultilevel"/>
    <w:tmpl w:val="D3086BA0"/>
    <w:lvl w:ilvl="0" w:tplc="4B8CBD58">
      <w:start w:val="1"/>
      <w:numFmt w:val="decimal"/>
      <w:suff w:val="space"/>
      <w:lvlText w:val="%1."/>
      <w:lvlJc w:val="left"/>
      <w:pPr>
        <w:ind w:left="0" w:firstLine="0"/>
      </w:pPr>
    </w:lvl>
    <w:lvl w:ilvl="1" w:tplc="88D4BA96">
      <w:start w:val="1"/>
      <w:numFmt w:val="lowerLetter"/>
      <w:lvlText w:val="%2."/>
      <w:lvlJc w:val="left"/>
      <w:pPr>
        <w:ind w:left="1440" w:hanging="360"/>
      </w:pPr>
    </w:lvl>
    <w:lvl w:ilvl="2" w:tplc="865854E8">
      <w:start w:val="1"/>
      <w:numFmt w:val="lowerRoman"/>
      <w:lvlText w:val="%3."/>
      <w:lvlJc w:val="right"/>
      <w:pPr>
        <w:ind w:left="2160" w:hanging="180"/>
      </w:pPr>
    </w:lvl>
    <w:lvl w:ilvl="3" w:tplc="C7189B9E">
      <w:start w:val="1"/>
      <w:numFmt w:val="decimal"/>
      <w:lvlText w:val="%4."/>
      <w:lvlJc w:val="left"/>
      <w:pPr>
        <w:ind w:left="2880" w:hanging="360"/>
      </w:pPr>
    </w:lvl>
    <w:lvl w:ilvl="4" w:tplc="90D2627E">
      <w:start w:val="1"/>
      <w:numFmt w:val="lowerLetter"/>
      <w:lvlText w:val="%5."/>
      <w:lvlJc w:val="left"/>
      <w:pPr>
        <w:ind w:left="3600" w:hanging="360"/>
      </w:pPr>
    </w:lvl>
    <w:lvl w:ilvl="5" w:tplc="DBA4DE90">
      <w:start w:val="1"/>
      <w:numFmt w:val="lowerRoman"/>
      <w:lvlText w:val="%6."/>
      <w:lvlJc w:val="right"/>
      <w:pPr>
        <w:ind w:left="4320" w:hanging="180"/>
      </w:pPr>
    </w:lvl>
    <w:lvl w:ilvl="6" w:tplc="D488E69E">
      <w:start w:val="1"/>
      <w:numFmt w:val="decimal"/>
      <w:lvlText w:val="%7."/>
      <w:lvlJc w:val="left"/>
      <w:pPr>
        <w:ind w:left="5040" w:hanging="360"/>
      </w:pPr>
    </w:lvl>
    <w:lvl w:ilvl="7" w:tplc="FB14EE5E">
      <w:start w:val="1"/>
      <w:numFmt w:val="lowerLetter"/>
      <w:lvlText w:val="%8."/>
      <w:lvlJc w:val="left"/>
      <w:pPr>
        <w:ind w:left="5760" w:hanging="360"/>
      </w:pPr>
    </w:lvl>
    <w:lvl w:ilvl="8" w:tplc="2A50B1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06B2"/>
    <w:multiLevelType w:val="hybridMultilevel"/>
    <w:tmpl w:val="20E8A7A6"/>
    <w:lvl w:ilvl="0" w:tplc="3E2EC2A2">
      <w:start w:val="1"/>
      <w:numFmt w:val="decimal"/>
      <w:suff w:val="space"/>
      <w:lvlText w:val="%1."/>
      <w:lvlJc w:val="left"/>
      <w:pPr>
        <w:ind w:left="0" w:firstLine="0"/>
      </w:pPr>
    </w:lvl>
    <w:lvl w:ilvl="1" w:tplc="688C606E">
      <w:start w:val="1"/>
      <w:numFmt w:val="lowerLetter"/>
      <w:lvlText w:val="%2."/>
      <w:lvlJc w:val="left"/>
      <w:pPr>
        <w:ind w:left="1440" w:hanging="360"/>
      </w:pPr>
    </w:lvl>
    <w:lvl w:ilvl="2" w:tplc="BD46CA84">
      <w:start w:val="1"/>
      <w:numFmt w:val="lowerRoman"/>
      <w:lvlText w:val="%3."/>
      <w:lvlJc w:val="right"/>
      <w:pPr>
        <w:ind w:left="2160" w:hanging="180"/>
      </w:pPr>
    </w:lvl>
    <w:lvl w:ilvl="3" w:tplc="DF488E64">
      <w:start w:val="1"/>
      <w:numFmt w:val="decimal"/>
      <w:lvlText w:val="%4."/>
      <w:lvlJc w:val="left"/>
      <w:pPr>
        <w:ind w:left="2880" w:hanging="360"/>
      </w:pPr>
    </w:lvl>
    <w:lvl w:ilvl="4" w:tplc="33C681C4">
      <w:start w:val="1"/>
      <w:numFmt w:val="lowerLetter"/>
      <w:lvlText w:val="%5."/>
      <w:lvlJc w:val="left"/>
      <w:pPr>
        <w:ind w:left="3600" w:hanging="360"/>
      </w:pPr>
    </w:lvl>
    <w:lvl w:ilvl="5" w:tplc="DC3814AE">
      <w:start w:val="1"/>
      <w:numFmt w:val="lowerRoman"/>
      <w:lvlText w:val="%6."/>
      <w:lvlJc w:val="right"/>
      <w:pPr>
        <w:ind w:left="4320" w:hanging="180"/>
      </w:pPr>
    </w:lvl>
    <w:lvl w:ilvl="6" w:tplc="A7C013F8">
      <w:start w:val="1"/>
      <w:numFmt w:val="decimal"/>
      <w:lvlText w:val="%7."/>
      <w:lvlJc w:val="left"/>
      <w:pPr>
        <w:ind w:left="5040" w:hanging="360"/>
      </w:pPr>
    </w:lvl>
    <w:lvl w:ilvl="7" w:tplc="651E931E">
      <w:start w:val="1"/>
      <w:numFmt w:val="lowerLetter"/>
      <w:lvlText w:val="%8."/>
      <w:lvlJc w:val="left"/>
      <w:pPr>
        <w:ind w:left="5760" w:hanging="360"/>
      </w:pPr>
    </w:lvl>
    <w:lvl w:ilvl="8" w:tplc="584845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41"/>
    <w:rsid w:val="00343FA4"/>
    <w:rsid w:val="003D00A0"/>
    <w:rsid w:val="006140ED"/>
    <w:rsid w:val="009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6A52-BCFC-46E2-AEAA-404C6787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00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rsid w:val="003D00A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13ABAA28E76967412AC1F83CCE03746C9A40C0A6A07051BF718BB7F5796F54445132079D25A5DBB8A7E0F5B5C97F1E8C9C13EA679DA367n1s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1949</Words>
  <Characters>11114</Characters>
  <Application>Microsoft Office Word</Application>
  <DocSecurity>0</DocSecurity>
  <Lines>92</Lines>
  <Paragraphs>26</Paragraphs>
  <ScaleCrop>false</ScaleCrop>
  <Company/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2023-12-27T11:35:00Z</dcterms:created>
  <dcterms:modified xsi:type="dcterms:W3CDTF">2023-12-27T11:39:00Z</dcterms:modified>
</cp:coreProperties>
</file>