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1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377"/>
      </w:tblGrid>
      <w:tr>
        <w:trPr>
          <w:jc w:val="right"/>
          <w:trHeight w:val="832"/>
        </w:trPr>
        <w:tc>
          <w:tcPr>
            <w:gridSpan w:val="3"/>
            <w:tcMar>
              <w:left w:w="0" w:type="dxa"/>
              <w:right w:w="0" w:type="dxa"/>
            </w:tcMar>
            <w:tcW w:w="42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Приложение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к служебному письму  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right"/>
          <w:trHeight w:val="340" w:hRule="exact"/>
        </w:trPr>
        <w:tc>
          <w:tcPr>
            <w:tcMar>
              <w:left w:w="0" w:type="dxa"/>
              <w:right w:w="0" w:type="dxa"/>
            </w:tcMar>
            <w:tcW w:w="14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906145" cy="176530"/>
                      <wp:effectExtent l="0" t="0" r="8255" b="13970"/>
                      <wp:wrapNone/>
                      <wp:docPr id="1" name="Надпись 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90614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color w:val="FFFFFF" w:themeColor="background1"/>
                                      <w:lang w:eastAsia="ru-RU"/>
                                    </w:rPr>
                                    <w:t xml:space="preserve">${REGDATE}</w:t>
                                  </w:r>
                                  <w:r/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1" style="position:absolute;mso-wrap-distance-left:9.0pt;mso-wrap-distance-top:0.0pt;mso-wrap-distance-right:9.0pt;mso-wrap-distance-bottom:0.0pt;z-index:251657216;o:allowoverlap:true;o:allowincell:true;mso-position-horizontal-relative:text;margin-left:1.1pt;mso-position-horizontal:absolute;mso-position-vertical-relative:text;margin-top:0.4pt;mso-position-vertical:absolute;width:71.3pt;height:13.9pt;v-text-anchor:top;" coordsize="100000,100000" path="" filled="f" stroked="f">
                      <v:path textboxrect="0,0,0,0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color w:val="FFFFFF" w:themeColor="background1"/>
                                <w:lang w:eastAsia="ru-RU"/>
                              </w:rPr>
                              <w:t xml:space="preserve">${REGDATE}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____________</w:t>
            </w:r>
            <w:r>
              <w:rPr>
                <w:color w:val="000000" w:themeColor="text1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5080</wp:posOffset>
                      </wp:positionV>
                      <wp:extent cx="767715" cy="176530"/>
                      <wp:effectExtent l="0" t="0" r="13335" b="13970"/>
                      <wp:wrapNone/>
                      <wp:docPr id="2" name="Надпись 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76771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color w:val="FFFFFF" w:themeColor="background1"/>
                                      <w:lang w:val="en-US" w:eastAsia="ru-RU"/>
                                    </w:rPr>
                                    <w:t xml:space="preserve">${NOMER}</w:t>
                                  </w:r>
                                  <w:r/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style="position:absolute;mso-wrap-distance-left:9.0pt;mso-wrap-distance-top:0.0pt;mso-wrap-distance-right:9.0pt;mso-wrap-distance-bottom:0.0pt;z-index:251658240;o:allowoverlap:true;o:allowincell:true;mso-position-horizontal-relative:text;margin-left:19.9pt;mso-position-horizontal:absolute;mso-position-vertical-relative:text;margin-top:0.4pt;mso-position-vertical:absolute;width:60.4pt;height:13.9pt;v-text-anchor:top;" coordsize="100000,100000" path="" filled="f" stroked="f">
                      <v:path textboxrect="0,0,0,0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color w:val="FFFFFF" w:themeColor="background1"/>
                                <w:lang w:val="en-US" w:eastAsia="ru-RU"/>
                              </w:rPr>
                              <w:t xml:space="preserve">${NOMER}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№</w:t>
            </w:r>
            <w:r>
              <w:rPr>
                <w:color w:val="000000" w:themeColor="text1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3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_______________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white"/>
        </w:rPr>
      </w:r>
      <w:r>
        <w:rPr>
          <w:color w:val="000000" w:themeColor="text1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Информация о вакантных должностях </w:t>
      </w:r>
      <w:r>
        <w:rPr>
          <w:color w:val="000000" w:themeColor="text1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в подведомственных министерству образования Белгородской области</w:t>
      </w:r>
      <w:r>
        <w:rPr>
          <w:color w:val="000000" w:themeColor="text1"/>
        </w:rPr>
      </w:r>
      <w:r/>
    </w:p>
    <w:p>
      <w:pPr>
        <w:ind w:right="253"/>
        <w:jc w:val="center"/>
        <w:spacing w:after="0" w:line="240" w:lineRule="auto"/>
        <w:tabs>
          <w:tab w:val="left" w:pos="1502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(наименование организации (учреждения, предприятия)</w:t>
      </w:r>
      <w:r>
        <w:rPr>
          <w:color w:val="000000" w:themeColor="text1"/>
        </w:rPr>
      </w:r>
      <w:r/>
    </w:p>
    <w:p>
      <w:pPr>
        <w:ind w:right="253"/>
        <w:jc w:val="right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по состоянию на «_1_» октября 2024 года</w:t>
      </w:r>
      <w:r>
        <w:rPr>
          <w:color w:val="000000" w:themeColor="text1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16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267"/>
        <w:gridCol w:w="1418"/>
        <w:gridCol w:w="1845"/>
        <w:gridCol w:w="1354"/>
        <w:gridCol w:w="65"/>
        <w:gridCol w:w="1419"/>
        <w:gridCol w:w="3546"/>
        <w:gridCol w:w="1985"/>
        <w:gridCol w:w="994"/>
        <w:gridCol w:w="949"/>
      </w:tblGrid>
      <w:tr>
        <w:trPr>
          <w:gridAfter w:val="2"/>
          <w:jc w:val="center"/>
          <w:tblHeader/>
        </w:trPr>
        <w:tc>
          <w:tcPr>
            <w:shd w:val="clear" w:color="auto" w:fill="auto"/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№ п/п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7"/>
              <w:jc w:val="center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Наименование должности</w:t>
            </w:r>
            <w:r>
              <w:rPr>
                <w:color w:val="000000" w:themeColor="text1"/>
              </w:rPr>
            </w:r>
            <w:r/>
          </w:p>
          <w:p>
            <w:pPr>
              <w:ind w:right="57"/>
              <w:jc w:val="center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(в соответствии со штатным расписанием)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W w:w="3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Количество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Дата образования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вакантной должности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Период замещения должности, замещаемой на период отсутствия основного работника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W w:w="5531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Требования к квалификации: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53"/>
        </w:trPr>
        <w:tc>
          <w:tcPr>
            <w:shd w:val="clear" w:color="auto" w:fill="auto"/>
            <w:tcW w:w="6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267" w:type="dxa"/>
            <w:vAlign w:val="center"/>
            <w:vMerge w:val="continue"/>
            <w:textDirection w:val="lrTb"/>
            <w:noWrap w:val="false"/>
          </w:tcPr>
          <w:p>
            <w:pPr>
              <w:ind w:right="56"/>
              <w:jc w:val="center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32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требования           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к уровню образования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требования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к стажу работы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val="en-US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min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949" w:type="dxa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val="en-US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max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1112"/>
        </w:trPr>
        <w:tc>
          <w:tcPr>
            <w:shd w:val="clear" w:color="auto" w:fill="auto"/>
            <w:tcW w:w="6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267" w:type="dxa"/>
            <w:vAlign w:val="center"/>
            <w:vMerge w:val="continue"/>
            <w:textDirection w:val="lrTb"/>
            <w:noWrap w:val="false"/>
          </w:tcPr>
          <w:p>
            <w:pPr>
              <w:ind w:right="56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Вакантных должностей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Должностей, замещаемых на период отсутствия основного работника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shd w:val="clear" w:color="auto" w:fill="auto"/>
            <w:tcW w:w="35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949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W w:w="14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5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4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6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7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8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9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10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  <w:u w:val="non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  <w:u w:val="none"/>
              </w:rPr>
              <w:t xml:space="preserve">ОГБОУ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  <w:u w:val="none"/>
              </w:rPr>
              <w:t xml:space="preserve">Вейделевская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  <w:u w:val="none"/>
              </w:rPr>
              <w:t xml:space="preserve"> средняя общеобразовательная школа» Белгородской области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3715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математики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по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31.05.2025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242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30000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Старшая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вожатая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01.09.2024  по    31.05.2025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242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23000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678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3.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Водитель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автобуса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 по   31.05.2025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категория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  <w:lang w:val="en-US"/>
              </w:rPr>
              <w:t xml:space="preserve">D</w:t>
            </w:r>
            <w:r>
              <w:rPr>
                <w:color w:val="000000" w:themeColor="text1"/>
              </w:rPr>
            </w:r>
            <w:r/>
          </w:p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15279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26958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4.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Учитель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русского языка и литературы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01.09.2024  по    31.05.2025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pStyle w:val="634"/>
              <w:ind w:right="253"/>
              <w:jc w:val="center"/>
              <w:spacing w:before="0" w:after="0" w:line="240" w:lineRule="auto"/>
              <w:tabs>
                <w:tab w:val="clear" w:pos="708" w:leader="none"/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ОГБОУ «СОШ №3 с УИОП г.Строитель»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19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34"/>
              <w:ind w:right="56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Гардеробщик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02.09.2024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ind w:firstLine="540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634"/>
              <w:ind w:firstLine="0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20000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25000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603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34"/>
              <w:ind w:right="56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Уборщик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служебных помещений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02.09.2024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ind w:firstLine="540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634"/>
              <w:ind w:firstLine="0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20000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25000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504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34"/>
              <w:ind w:right="56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Дворник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02.09.2024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ind w:firstLine="540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634"/>
              <w:ind w:firstLine="0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20000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25000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83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34"/>
              <w:ind w:right="56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Водитель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16.09.2024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ind w:firstLine="540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категория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  <w:lang w:val="en-US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highlight w:val="white"/>
              </w:rPr>
            </w:r>
            <w:r/>
          </w:p>
          <w:p>
            <w:pPr>
              <w:pStyle w:val="634"/>
              <w:ind w:firstLine="0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не менее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30000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35000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1127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34"/>
              <w:ind w:right="56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Педагог-психолог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02.09.2024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ind w:firstLine="540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25000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35000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1127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6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34"/>
              <w:ind w:right="56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начальных классов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02.09.2024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ind w:firstLine="540"/>
              <w:jc w:val="center"/>
              <w:spacing w:before="0" w:after="16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30000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40000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pStyle w:val="634"/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ОГУ «Отраслевой центр бухгалтерского (бюджетного) учета и отчетности»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1417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Главный специалист</w:t>
            </w:r>
            <w:r>
              <w:rPr>
                <w:color w:val="000000" w:themeColor="text1"/>
              </w:rPr>
            </w:r>
            <w:r/>
          </w:p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07.09.2024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ind w:firstLine="540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Среднее специальное (профессиональное) или высшее образования «Экономика и управление»; «Бухгалтерский учет, анализ и аудит».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Н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е менее 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35000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40000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830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Ведущий специалист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20.05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34"/>
              <w:ind w:firstLine="540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Среднее специальное (профессиональное) или высшее образования «Экономика и управление»; «Бухгалтерский учет, анализ и аудит».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  <w:p>
            <w:pPr>
              <w:pStyle w:val="634"/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28000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35000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1017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Заместитель начальника о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тдел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а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09.01.2024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ind w:firstLine="0"/>
              <w:jc w:val="left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09.01.2024</w:t>
            </w:r>
            <w:r>
              <w:rPr>
                <w:color w:val="000000" w:themeColor="text1"/>
              </w:rPr>
            </w:r>
            <w:r/>
          </w:p>
          <w:p>
            <w:pPr>
              <w:pStyle w:val="634"/>
              <w:ind w:firstLine="540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  <w:p>
            <w:pPr>
              <w:pStyle w:val="634"/>
              <w:ind w:firstLine="0"/>
              <w:jc w:val="left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27.03.2025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after="0"/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Высшее образование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«Экономика и управление»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Н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е менее 5 лет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47000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52000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132"/>
        </w:trPr>
        <w:tc>
          <w:tcPr>
            <w:gridSpan w:val="11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szCs w:val="26"/>
                <w:highlight w:val="white"/>
              </w:rPr>
              <w:t xml:space="preserve"> ГБУ ДО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szCs w:val="26"/>
                <w:highlight w:val="white"/>
              </w:rPr>
              <w:t xml:space="preserve"> «Белгородский областной детский эколого-биологический центр»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847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3"/>
                <w:highlight w:val="white"/>
              </w:rPr>
              <w:t xml:space="preserve">Методист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3"/>
                <w:highlight w:val="white"/>
              </w:rPr>
              <w:t xml:space="preserve">1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3"/>
                <w:highlight w:val="white"/>
              </w:rPr>
              <w:t xml:space="preserve">22.04.2024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3"/>
                <w:highlight w:val="white"/>
              </w:rPr>
              <w:t xml:space="preserve"> г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szCs w:val="23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right="-108" w:firstLine="5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3"/>
                <w:highlight w:val="white"/>
              </w:rPr>
              <w:t xml:space="preserve">Высшее, профессиональное (педагогическое)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3"/>
                <w:highlight w:val="white"/>
              </w:rPr>
              <w:t xml:space="preserve">Стаж работы не менее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3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3"/>
                <w:highlight w:val="white"/>
              </w:rPr>
              <w:t xml:space="preserve"> лет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3"/>
                <w:highlight w:val="white"/>
              </w:rPr>
              <w:t xml:space="preserve">20000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3"/>
                <w:highlight w:val="white"/>
              </w:rPr>
              <w:t xml:space="preserve">35000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ГБОУ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Шебекинская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 гимназия – интернат»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28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Уборщик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служебных помещений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06.05.2023г.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70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Помощник воспитателя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01.06.2023г.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3.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Дворник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10.06.2024г.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ОГБОУ «Лицей № 9 г. Белгорода»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читель-логопед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01.09.2023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высшее профессиональное образование в области дефектологии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242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лесарь-сантехник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01.09.2023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программы профессиональной подготовки по профессиям рабочих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242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3.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ворник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01.01.2024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widowControl w:val="o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ОГБОУ «Шебекинская СОШ с УИОП» Белгородской области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Дворник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01.09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.202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30.09.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новное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общ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ее образование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.  Краткосрочное обучение или инструктаж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9621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9621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Уборщик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служебных помещений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1,0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1,0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01.09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.202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30.09.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новное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общ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ее образование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.  Краткосрочное обучение или инструктаж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15350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16242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3.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Специалист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 по охране труда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01.09.2023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01.09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.202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-3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0.09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.202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Высшее образование - бака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лавриат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 или высшее образование (не-профильное) с профессиональной переподготовкой в области охраны труда или среднее профессиональное образование в области охраны труда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Не менее 3-х лет в области охраны труда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10740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10740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4.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Специалист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по кадрам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01.09.2023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01.08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.202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-3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0.09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.202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Высшее образование – бака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лавриат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 или высшее образование (непрофильное) с профессиональная переподготовка в области кадров или среднее профессиональное образование в области кадров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Не менее 3-х лет в области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кадров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10740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10740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61"/>
        </w:trPr>
        <w:tc>
          <w:tcPr>
            <w:shd w:val="clear" w:color="ffffff" w:fill="ffffff"/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Учитель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 математики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01.09.2024-30.09.2024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14043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ОГБОУ «Новооскольская СОШ с УИОП»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математики информатики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01.09.2022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 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31467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46539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Учитель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иностранного языка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01.09.2022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31467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46539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  <w:lang w:val="en-US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русского языка и литературы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01.07.2023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31467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46539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Водитель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автомобиля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  <w:lang w:val="en-US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01.01.2022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категория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  <w:lang w:val="en-US"/>
              </w:rPr>
              <w:t xml:space="preserve">D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28143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1417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Заместитель директора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08.11.2021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08.11.2021  -                       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                              07.01.2025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40502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48602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6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овар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18.11.2023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Среднее специальное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23094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Уборщик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служебных помещений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left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widowControl w:val="o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24273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0"/>
                <w:highlight w:val="white"/>
              </w:rPr>
              <w:t xml:space="preserve">ГБОУ «Белгородская коррекционная общеобразовательная школа-интернат №23»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Врач-педиатр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      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            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      01.01.2020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     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line="256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highlight w:val="white"/>
              </w:rPr>
              <w:t xml:space="preserve">Высшее медицинское образование</w:t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jc w:val="center"/>
              <w:spacing w:line="256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highlight w:val="white"/>
              </w:rPr>
              <w:t xml:space="preserve">Специалитет</w:t>
            </w: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highlight w:val="white"/>
              </w:rPr>
              <w:t xml:space="preserve"> по специальности педиатрия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С опытом работы не менее 5 лет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50000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70000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0"/>
                <w:highlight w:val="white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английского языка, тифлопедагог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      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            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    01.09.2020 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     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highlight w:val="white"/>
              </w:rPr>
              <w:t xml:space="preserve">Квалификация: </w:t>
            </w: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highlight w:val="white"/>
              </w:rPr>
              <w:t xml:space="preserve">учитель английского языка, для обучения незрячих детей и </w:t>
            </w: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highlight w:val="white"/>
              </w:rPr>
              <w:t xml:space="preserve">владеющим</w:t>
            </w: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highlight w:val="white"/>
              </w:rPr>
              <w:t xml:space="preserve"> методикой обучения по системе Брайля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Без требования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25000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30000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ОГКУ «Центр сопровождения и обслуживания организаций в сфере образования Белгородской области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0"/>
                <w:szCs w:val="24"/>
                <w:highlight w:val="white"/>
              </w:rPr>
              <w:t xml:space="preserve">16.09.2024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Высшее 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35157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37827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08.08.2023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35157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37827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0,25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.202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с 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.08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.202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по 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35157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37827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12.08.2024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35157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37827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0,25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31.05.2024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с 31.05.2024       по 30.0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.2024    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35157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37827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6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04.07.2024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35157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37827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01.07.2022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С 14.02.2024        по 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35157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37827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8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08.08.2022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С 08.08.2024        по 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35157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37827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9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0,85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26.03.2024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С 26.03.2024 по 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0.0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35157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37827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10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23.11.2022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35157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37827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11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Главный специалист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21.08.2024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От 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35157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37827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12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03.10.2023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35157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37827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ГБОУ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Валуйская школа-интернат №1»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Кастелянша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.08.2024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Среднее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ЧОУ «Средняя общеобразовательная школа «Белогорский класс»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Учитель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 физики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25.05.2024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61100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71100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истории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25.05.2024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30550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30550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5026" w:leader="none"/>
              </w:tabs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single" w:color="000000" w:sz="12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highlight w:val="white"/>
              </w:rPr>
              <w:t xml:space="preserve">ОГБУ «Белгородский региональный центр психолого-педагогической и медико-социальной помощи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left="0" w:right="56" w:firstLine="0"/>
              <w:jc w:val="center"/>
              <w:spacing w:before="0" w:after="160" w:line="235" w:lineRule="atLeast"/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Заместитель директора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22.08.2022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left="0" w:right="0" w:firstLine="540"/>
              <w:jc w:val="center"/>
              <w:spacing w:before="0" w:after="160" w:line="235" w:lineRule="atLeast"/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tabs>
                <w:tab w:val="left" w:pos="3009" w:leader="none"/>
              </w:tabs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3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tabs>
                <w:tab w:val="left" w:pos="3009" w:leader="none"/>
              </w:tabs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32000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tabs>
                <w:tab w:val="left" w:pos="3009" w:leader="none"/>
              </w:tabs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43000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left="0" w:right="56" w:firstLine="0"/>
              <w:jc w:val="center"/>
              <w:spacing w:before="0" w:after="160" w:line="235" w:lineRule="atLeast"/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Ст.методист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02.09.2024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left="0" w:right="0" w:firstLine="540"/>
              <w:jc w:val="center"/>
              <w:spacing w:before="0" w:after="160" w:line="235" w:lineRule="atLeast"/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highlight w:val="white"/>
              </w:rPr>
              <w:t xml:space="preserve"> 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tabs>
                <w:tab w:val="left" w:pos="3009" w:leader="none"/>
              </w:tabs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3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tabs>
                <w:tab w:val="left" w:pos="3009" w:leader="none"/>
              </w:tabs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26000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tabs>
                <w:tab w:val="left" w:pos="3009" w:leader="none"/>
              </w:tabs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36000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 w:themeColor="text1"/>
                <w:sz w:val="20"/>
                <w:highlight w:val="white"/>
              </w:rPr>
              <w:t xml:space="preserve">ОГБОУ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6"/>
                <w:highlight w:val="white"/>
              </w:rPr>
              <w:t xml:space="preserve"> «Средняя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6"/>
                <w:highlight w:val="white"/>
              </w:rPr>
              <w:t xml:space="preserve">общеобразовательная школа № 20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6"/>
                <w:highlight w:val="white"/>
              </w:rPr>
              <w:t xml:space="preserve">с углубленным изучением отдельных предметов г. Старого Оскола» 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6"/>
                <w:highlight w:val="white"/>
              </w:rPr>
              <w:t xml:space="preserve">елгородской области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09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Уборщик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служебных помещений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25.0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widowControl w:val="o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Специалист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по охране труда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25.06.2024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Среднее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25000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3.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Специалист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 в сфере закупок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Среднее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28000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4.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русского языка и литературы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06.09.2024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35000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61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физики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02.09.2024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28000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30000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61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информатики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25.06.2024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35000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40000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61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4"/>
                <w:highlight w:val="white"/>
              </w:rPr>
              <w:t xml:space="preserve">Преподаватель-организатор ОБЗР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10.09.2024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28000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75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pStyle w:val="634"/>
              <w:ind w:right="253" w:firstLine="0"/>
              <w:jc w:val="center"/>
              <w:spacing w:before="0" w:after="0" w:line="240" w:lineRule="auto"/>
              <w:tabs>
                <w:tab w:val="clear" w:pos="708" w:leader="none"/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ГБОУ «Царев-Алексеевский кадетский корпус»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975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ind w:right="56" w:firstLine="0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Музыкальный руководитель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rPr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01.02.2024 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ind w:firstLine="540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Не менее 3-х лет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9000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11900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946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34"/>
              <w:ind w:right="56" w:firstLine="0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Воспитатель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3,64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rPr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01.02.2024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634"/>
              <w:ind w:firstLine="540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Не менее 3-х лет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18300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23900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  <w:szCs w:val="24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ОГБУ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БелРЦОКО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1408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Методист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29.05.24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высшее 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не менее 2 лет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22701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29103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Главный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юрист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03.06.24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не менее 5 лет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23025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Программист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20.04.24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non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Среднее профессиональное/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высшее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не менее 6 месяцев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27062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34274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ГБОУ «Белгородский инженерный юношеский лицей-интернат»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Главный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экономист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01.08.2024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  <w:shd w:val="clear" w:color="auto" w:fill="ffffff"/>
              </w:rPr>
              <w:t xml:space="preserve">Высшее профессиональное (экономическое)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не менее пяти лет в должности экономиста первой  категории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Заместитель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директора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 по воспитательной работе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01.06.2024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  <w:lang w:eastAsia="ru-RU"/>
              </w:rPr>
              <w:t xml:space="preserve">Высшее обр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  <w:lang w:eastAsia="ru-RU"/>
              </w:rPr>
              <w:t xml:space="preserve">азование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по направлению профессиональной деятельности, в том числе с получением его после трудоустройства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  <w:lang w:eastAsia="ru-RU"/>
              </w:rPr>
              <w:t xml:space="preserve">или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  <w:lang w:eastAsia="ru-RU"/>
              </w:rPr>
              <w:t xml:space="preserve">Высшее образование и дополнительное профессиональное образование по направлению профессиональной деятельности</w:t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  <w:lang w:eastAsia="ru-RU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  <w:lang w:eastAsia="ru-RU"/>
              </w:rPr>
              <w:t xml:space="preserve"> менее одного года работы с детьми и молодежью при наличии высшего образования в рамках укрупненной группы специальностей и направлений подготовки "Образование и педагогические науки"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  <w:lang w:eastAsia="ru-RU"/>
              </w:rPr>
              <w:t xml:space="preserve">или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  <w:lang w:eastAsia="ru-RU"/>
              </w:rPr>
              <w:t xml:space="preserve">Не менее двух лет работы с детьми и молодежью при наличии высшего образования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3685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3.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информатики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45000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50000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685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Учитель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 математики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45000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50000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685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5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истории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45000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50000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68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6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Юрисконсульт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01.09.2024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  <w:shd w:val="clear" w:color="auto" w:fill="ffffff"/>
              </w:rPr>
              <w:t xml:space="preserve">Высшее профессиональное (юридическое)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не менее трех лет в должности юрисконсульта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40000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685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7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Педагог-организатор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01.05.2024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olor w:val="000000" w:themeColor="text1"/>
                <w:sz w:val="20"/>
                <w:szCs w:val="24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Высшее образование или среднее профессиональное о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 или Высшее образование либо среднее профессиональное образование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программам, реализуемым организацией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 Успешное прохождение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обучающимися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Не менее двух лет в должности педагога дополнительного образования, иной должности педагогического работника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 для старшего педагога дополнительного образования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 Н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е менее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двух лет в должности тренера-преподавателя или педагога дополнительного образования соответствующей направленности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 для старшего тренера-преподавател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  <w:t xml:space="preserve">я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i w:val="0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35</w:t>
            </w:r>
            <w:bookmarkStart w:id="0" w:name="_GoBack"/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highlight w:val="white"/>
              </w:rPr>
            </w:r>
            <w:bookmarkEnd w:id="0"/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0"/>
                <w:szCs w:val="24"/>
                <w:highlight w:val="white"/>
              </w:rPr>
              <w:t xml:space="preserve">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217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ГБОУ «Корочанская школа-интернат»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Оператор газовой котельной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20.12.2023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Среднее профессиональное, высшее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19300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58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Лаборант химического анализа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01.12.2022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Среднее профессиональное, высшее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19300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Учитель- логопед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31.01.2024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Среднее профессиональное, высшее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профессиональное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30100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40100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ОГАОУ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Шуховский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  <w:highlight w:val="white"/>
              </w:rPr>
              <w:t xml:space="preserve"> лицей» Белгородской области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Педагог-психолог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13.08.2024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 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35000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Старший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вожатый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15.11.2023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highlight w:val="white"/>
              </w:rPr>
              <w:t xml:space="preserve"> 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color w:val="000000" w:themeColor="text1"/>
                <w:sz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white"/>
              </w:rPr>
              <w:t xml:space="preserve">25000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73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5026" w:leader="none"/>
              </w:tabs>
              <w:rPr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single" w:color="000000" w:sz="12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highlight w:val="white"/>
              </w:rPr>
              <w:t xml:space="preserve">ОГБОУ «Чернянская СОШ №4»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left="0" w:right="56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Младший</w:t>
            </w:r>
            <w:r>
              <w:rPr>
                <w:color w:val="000000" w:themeColor="text1"/>
              </w:rPr>
            </w:r>
            <w:r/>
          </w:p>
          <w:p>
            <w:pPr>
              <w:ind w:left="0" w:right="56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 воспитатель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01.08.2023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  <w:p>
            <w:pPr>
              <w:ind w:left="0" w:right="0" w:firstLine="0"/>
              <w:jc w:val="center"/>
              <w:spacing w:before="0" w:after="0" w:line="235" w:lineRule="atLeast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16242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16357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252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left="0" w:right="56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Водитель</w:t>
            </w:r>
            <w:r>
              <w:rPr>
                <w:color w:val="000000" w:themeColor="text1"/>
              </w:rPr>
            </w:r>
            <w:r/>
          </w:p>
          <w:p>
            <w:pPr>
              <w:ind w:left="0" w:right="56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 автомобиля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01.09.2023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Водители,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двух лет и не привлекавшиеся в течение одного года до начала организованной перево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      </w:r>
            <w:r>
              <w:rPr>
                <w:color w:val="000000" w:themeColor="text1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Требования к уровню профессионального образования и стажу (опыту) работы для иных водителей автобусов не предъявляются.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  <w:p>
            <w:pPr>
              <w:ind w:left="0" w:right="0" w:firstLine="0"/>
              <w:jc w:val="center"/>
              <w:spacing w:before="0" w:after="0" w:line="235" w:lineRule="atLeast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16242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35560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left="0" w:right="56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Рабочий по ремонту и обслуживанию зданий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none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01.09.2022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highlight w:val="white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Среднее профессиональное образование без предъявления требований к стажу работы или среднее (полное) общее образование без предъявления требований к стажу работы.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5" w:lineRule="atLeast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vMerge w:val="restart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ОГБОУ «Борисовская СОШ»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16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Водитель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автобуса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27.07.2024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Водители, имеющие на дату начала организованной перевозки группы детей стаж работы в качестве водителя транспортного средства категории "D"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26 000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26 000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Тьютер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31.05.2024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10000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3.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Уборщик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 служебных помещений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01.01.2024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01.01.2024-30.09.2024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19 242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4.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Кухонный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 рабочий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01.01.2024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01.01.2024-30.09.2024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5.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Подсобный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рабочий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01.01.2024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01.01.2024-30.09.2024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6.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Диспетчер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01.01.2024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01.01.2024-30.09.2024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7.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Повар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01.01.2024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8.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Рабочий по обслуживанию и текущему ремонту сооружений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01.01.2024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01.01.2024-30.09.2024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9.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Старший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вожатый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01.0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25000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07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vMerge w:val="restart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ОГБОУ «Пятницкая СОШ» Белгородской области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Учитель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русского языка и литературы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01.0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23400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59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600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Учитель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математики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01.07.2023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23400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59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600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Учитель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истории и обществознания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01.07.2023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23400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59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600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59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ind w:right="253"/>
              <w:jc w:val="center"/>
              <w:tabs>
                <w:tab w:val="left" w:pos="15026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  <w:szCs w:val="28"/>
              </w:rPr>
              <w:t xml:space="preserve">ГБОУ «Новооскольская специальная общеобразовательная школа-интернат»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ind w:right="56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Уборщик служебных помещений (обслуживающий персонал)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01.02.2024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ind w:firstLine="540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0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0"/>
              </w:rPr>
              <w:t xml:space="preserve">Среднее образование без предъявления требований по стажу работы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19242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65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18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1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u w:val="single"/>
              </w:rPr>
              <w:t xml:space="preserve">ГБУ ДО «Белгородский областной Центр детского (юношеского) технического творчества»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Водитель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автомобиля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01.09.202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Среднее общее образование, профессиональная подготовка, наличие водительских прав категории «В»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167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Водитель </w:t>
            </w:r>
            <w:r>
              <w:rPr>
                <w:color w:val="000000" w:themeColor="text1"/>
              </w:rPr>
            </w:r>
            <w:r/>
          </w:p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автомобиля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29.03.2024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Среднее общее образование, профессиональная подготовка, наличие водительских прав категории «В»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framePr w:hSpace="180" w:wrap="around" w:vAnchor="text" w:hAnchor="text" w:xAlign="center" w:y="1"/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16740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Экономист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18.05.2024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Среднее профессиональное образование – программы подготовки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специалистов среднего звена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бакалавриат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Не менее трех лет в экономической сфере для специалисто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со средним профессиональным образованием,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Без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предъявления к опыту практической работы для специалистов с высшим образованием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20427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Главный экономист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04.10.2024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Высшее профессиональное (экономическое) образование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стаж финансово-бухгалтерской работы, в том числе на руководящих должностях, не менее 5 лет.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26166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5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Директор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29.03.2024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специалитет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направлени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ю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е персоналом", "государственное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муниципальное управление"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Не менее пяти лет на педагогических и/или руководящих должностях в образовательных организациях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36686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70000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33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vMerge w:val="restart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ОГБОУ «Новоуколовская средняя общеобразовательная школа» Белгородской области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Учитель математики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10.01.2023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7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01.09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31.08.202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5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25000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35000</w:t>
            </w:r>
            <w:r>
              <w:rPr>
                <w:color w:val="000000" w:themeColor="text1"/>
                <w:sz w:val="20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Учитель русского языка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10.01.2023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01.09.202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31.08.202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5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25000</w:t>
            </w:r>
            <w:r>
              <w:rPr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35000</w:t>
            </w:r>
            <w:r>
              <w:rPr>
                <w:color w:val="000000" w:themeColor="text1"/>
                <w:sz w:val="20"/>
              </w:rPr>
            </w:r>
            <w:r/>
          </w:p>
        </w:tc>
      </w:tr>
      <w:tr>
        <w:trPr>
          <w:trHeight w:val="47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 xml:space="preserve">ОГБОУ «Алексеевская СОШ»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Дворник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14.08.2024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с 14.08.2024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 время вакантной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должности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19242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19576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Уборщик служебных</w:t>
            </w:r>
            <w:r/>
          </w:p>
          <w:p>
            <w:pPr>
              <w:ind w:right="56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помещений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01.09.2024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01.09.2024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 время вакантной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должности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19242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21661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ОГБОУ «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Верхопенская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/>
          </w:p>
          <w:p>
            <w:pPr>
              <w:ind w:right="56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математики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01.09.2022 г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23150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48900</w:t>
            </w:r>
            <w:r>
              <w:rPr>
                <w:sz w:val="20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/>
          </w:p>
          <w:p>
            <w:pPr>
              <w:ind w:right="56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русского языка и литературы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.09.2024 г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23150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48900</w:t>
            </w:r>
            <w:r>
              <w:rPr>
                <w:sz w:val="20"/>
              </w:rPr>
            </w:r>
            <w:r/>
          </w:p>
        </w:tc>
      </w:tr>
      <w:tr>
        <w:trPr>
          <w:trHeight w:val="433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ind w:right="253" w:firstLine="0"/>
              <w:jc w:val="center"/>
              <w:spacing w:before="0" w:after="0" w:line="240" w:lineRule="auto"/>
              <w:tabs>
                <w:tab w:val="clear" w:pos="708" w:leader="none"/>
                <w:tab w:val="left" w:pos="15026" w:leader="none"/>
              </w:tabs>
              <w:rPr>
                <w:rFonts w:ascii="Times New Roman" w:hAnsi="Times New Roman" w:cs="Times New Roman"/>
                <w:sz w:val="20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ГБОУ «Царев-Алексеевский кадетский корпус»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  <w:r>
              <w:rPr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ind w:right="56" w:firstLine="0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Воспитатель б/кат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3,64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01.02.2024 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ind w:firstLine="540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специальностей среднего профессионального образования "Обр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0"/>
                <w:szCs w:val="24"/>
                <w:highlight w:val="white"/>
              </w:rPr>
              <w:t xml:space="preserve">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sz w:val="2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менее 3-х лет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18300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before="0" w:after="160"/>
              <w:widowControl w:val="off"/>
              <w:tabs>
                <w:tab w:val="clear" w:pos="708" w:leader="none"/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23900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</w:tr>
    </w:tbl>
    <w:p>
      <w:pPr>
        <w:shd w:val="clear" w:color="ffffff" w:themeColor="background1" w:fill="ffffff" w:themeFill="background1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  <w:r/>
    </w:p>
    <w:sectPr>
      <w:footnotePr/>
      <w:endnotePr/>
      <w:type w:val="nextPage"/>
      <w:pgSz w:w="16838" w:h="11906" w:orient="landscape"/>
      <w:pgMar w:top="567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cs="Arial" w:eastAsia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cs="Arial" w:eastAsia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cs="Arial" w:eastAsia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Title"/>
    <w:basedOn w:val="634"/>
    <w:next w:val="634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 w:customStyle="1">
    <w:name w:val="Название Знак"/>
    <w:basedOn w:val="644"/>
    <w:link w:val="674"/>
    <w:uiPriority w:val="10"/>
    <w:rPr>
      <w:sz w:val="48"/>
      <w:szCs w:val="48"/>
    </w:rPr>
  </w:style>
  <w:style w:type="paragraph" w:styleId="676">
    <w:name w:val="Subtitle"/>
    <w:basedOn w:val="634"/>
    <w:next w:val="634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 w:customStyle="1">
    <w:name w:val="Подзаголовок Знак"/>
    <w:basedOn w:val="644"/>
    <w:link w:val="676"/>
    <w:uiPriority w:val="11"/>
    <w:rPr>
      <w:sz w:val="24"/>
      <w:szCs w:val="24"/>
    </w:rPr>
  </w:style>
  <w:style w:type="paragraph" w:styleId="678">
    <w:name w:val="Quote"/>
    <w:basedOn w:val="634"/>
    <w:next w:val="634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34"/>
    <w:next w:val="634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paragraph" w:styleId="682">
    <w:name w:val="Header"/>
    <w:basedOn w:val="634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 w:customStyle="1">
    <w:name w:val="Верхний колонтитул Знак"/>
    <w:basedOn w:val="644"/>
    <w:link w:val="682"/>
    <w:uiPriority w:val="99"/>
  </w:style>
  <w:style w:type="paragraph" w:styleId="684">
    <w:name w:val="Footer"/>
    <w:basedOn w:val="6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Footer Char"/>
    <w:basedOn w:val="644"/>
    <w:uiPriority w:val="99"/>
  </w:style>
  <w:style w:type="paragraph" w:styleId="68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7" w:customStyle="1">
    <w:name w:val="Нижний колонтитул Знак"/>
    <w:link w:val="684"/>
    <w:uiPriority w:val="99"/>
  </w:style>
  <w:style w:type="table" w:styleId="688" w:customStyle="1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7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8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9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0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1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2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1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2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3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4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5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0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2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4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5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4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5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6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7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8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9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8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9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0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1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2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563C1" w:themeColor="hyperlink"/>
      <w:u w:val="single"/>
    </w:rPr>
  </w:style>
  <w:style w:type="paragraph" w:styleId="814">
    <w:name w:val="footnote text"/>
    <w:basedOn w:val="6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44"/>
    <w:uiPriority w:val="99"/>
    <w:unhideWhenUsed/>
    <w:rPr>
      <w:vertAlign w:val="superscript"/>
    </w:rPr>
  </w:style>
  <w:style w:type="paragraph" w:styleId="817">
    <w:name w:val="endnote text"/>
    <w:basedOn w:val="6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44"/>
    <w:uiPriority w:val="99"/>
    <w:semiHidden/>
    <w:unhideWhenUsed/>
    <w:rPr>
      <w:vertAlign w:val="superscript"/>
    </w:rPr>
  </w:style>
  <w:style w:type="paragraph" w:styleId="820">
    <w:name w:val="toc 1"/>
    <w:basedOn w:val="634"/>
    <w:next w:val="634"/>
    <w:uiPriority w:val="39"/>
    <w:unhideWhenUsed/>
    <w:pPr>
      <w:spacing w:after="57"/>
    </w:pPr>
  </w:style>
  <w:style w:type="paragraph" w:styleId="821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2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3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4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5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6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7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8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34"/>
    <w:next w:val="634"/>
    <w:uiPriority w:val="99"/>
    <w:unhideWhenUsed/>
    <w:pPr>
      <w:spacing w:after="0"/>
    </w:pPr>
  </w:style>
  <w:style w:type="table" w:styleId="831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2">
    <w:name w:val="No Spacing"/>
    <w:uiPriority w:val="1"/>
    <w:qFormat/>
    <w:pPr>
      <w:spacing w:after="0" w:line="240" w:lineRule="auto"/>
    </w:pPr>
  </w:style>
  <w:style w:type="paragraph" w:styleId="833" w:customStyle="1">
    <w:name w:val="formattext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34" w:customStyle="1">
    <w:name w:val="docdata"/>
    <w:basedOn w:val="644"/>
  </w:style>
  <w:style w:type="paragraph" w:styleId="835">
    <w:name w:val="Normal (Web)"/>
    <w:basedOn w:val="63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30A23BB1-716D-46AF-9C07-86F17E6EE69D}"/>
</file>

<file path=customXml/itemProps2.xml><?xml version="1.0" encoding="utf-8"?>
<ds:datastoreItem xmlns:ds="http://schemas.openxmlformats.org/officeDocument/2006/customXml" ds:itemID="{BA11F1E9-B035-4681-B26C-5906FA6C290A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230</cp:revision>
  <dcterms:created xsi:type="dcterms:W3CDTF">2023-04-04T13:09:00Z</dcterms:created>
  <dcterms:modified xsi:type="dcterms:W3CDTF">2024-10-07T14:17:51Z</dcterms:modified>
</cp:coreProperties>
</file>