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</w:t>
      </w:r>
      <w:r>
        <w:rPr>
          <w:rFonts w:ascii="Times New Roman" w:hAnsi="Times New Roman" w:cs="Times New Roman"/>
          <w:b/>
          <w:sz w:val="24"/>
          <w:szCs w:val="24"/>
        </w:rPr>
        <w:t xml:space="preserve">рмация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о вакантных должностях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профессиональных образовательных организациях области,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подведомственных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м</w:t>
      </w:r>
      <w:r>
        <w:rPr>
          <w:rFonts w:ascii="Times New Roman" w:hAnsi="Times New Roman" w:cs="Times New Roman"/>
          <w:b/>
          <w:sz w:val="24"/>
          <w:szCs w:val="24"/>
        </w:rPr>
        <w:t xml:space="preserve">инистерству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образования Белгородской области</w:t>
      </w:r>
    </w:p>
    <w:p>
      <w:pPr>
        <w:tabs>
          <w:tab w:val="left" w:pos="1502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наименование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организации</w:t>
      </w:r>
    </w:p>
    <w:p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 xml:space="preserve">0</w:t>
      </w:r>
      <w:r>
        <w:rPr>
          <w:rFonts w:ascii="Times New Roman" w:hAnsi="Times New Roman" w:cs="Times New Roman"/>
          <w:b/>
          <w:sz w:val="24"/>
          <w:szCs w:val="24"/>
        </w:rPr>
        <w:t xml:space="preserve"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202</w:t>
      </w: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horzAnchor="text" w:tblpXSpec="center" w:vertAnchor="text" w:tblpY="1" w:leftFromText="180" w:rightFromText="180"/>
        <w:tblOverlap w:val="never"/>
        <w:tblW w:w="14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442"/>
        <w:gridCol w:w="2457"/>
        <w:gridCol w:w="1071"/>
        <w:gridCol w:w="1157"/>
        <w:gridCol w:w="1138"/>
        <w:gridCol w:w="1130"/>
        <w:gridCol w:w="1989"/>
        <w:gridCol w:w="1852"/>
        <w:gridCol w:w="829"/>
        <w:gridCol w:w="851"/>
      </w:tblGrid>
      <w:tr>
        <w:trPr>
          <w:jc w:val="center"/>
          <w:tblHeader/>
        </w:trPr>
        <w:tc>
          <w:tcPr>
            <w:tcW w:w="1793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профессиональной образовательной организации</w:t>
            </w:r>
          </w:p>
        </w:tc>
        <w:tc>
          <w:tcPr>
            <w:tcW w:w="442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/п</w:t>
            </w:r>
          </w:p>
        </w:tc>
        <w:tc>
          <w:tcPr>
            <w:tcW w:w="2457" w:type="dxa"/>
            <w:vMerge w:val="restart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должности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соответствии со штатным расписанием)</w:t>
            </w:r>
          </w:p>
        </w:tc>
        <w:tc>
          <w:tcPr>
            <w:tcW w:w="2228" w:type="dxa"/>
            <w:gridSpan w:val="2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Количество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образования вакантной должности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1130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Период замещения должности, замещаемой на период отсутствия основного работника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дд.мм.гг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.)</w:t>
            </w:r>
          </w:p>
        </w:tc>
        <w:tc>
          <w:tcPr>
            <w:tcW w:w="384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Требования к квалификации: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Среднемесячная заработная плата «на руки»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 xml:space="preserve">(тыс. руб.)</w:t>
            </w:r>
          </w:p>
        </w:tc>
      </w:tr>
      <w:tr>
        <w:trPr>
          <w:jc w:val="center"/>
          <w:trHeight w:val="276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 xml:space="preserve">к уровню образования</w:t>
            </w:r>
          </w:p>
        </w:tc>
        <w:tc>
          <w:tcPr>
            <w:tcW w:w="1852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требования к стажу работы</w:t>
            </w:r>
          </w:p>
        </w:tc>
        <w:tc>
          <w:tcPr>
            <w:tcW w:w="829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min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max</w:t>
            </w:r>
          </w:p>
        </w:tc>
      </w:tr>
      <w:tr>
        <w:trPr>
          <w:jc w:val="center"/>
          <w:trHeight w:val="792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vMerge w:val="continue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Вакантных должностей</w:t>
            </w:r>
          </w:p>
        </w:tc>
        <w:tc>
          <w:tcPr>
            <w:tcW w:w="1157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Должностей, замещаемых на период отсутствия основного работника</w:t>
            </w:r>
          </w:p>
        </w:tc>
        <w:tc>
          <w:tcPr>
            <w:tcW w:w="1138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vMerge w:val="continue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9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2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9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>
        <w:trPr>
          <w:jc w:val="center"/>
          <w:trHeight w:val="340"/>
          <w:tblHeader/>
        </w:trPr>
        <w:tc>
          <w:tcPr>
            <w:tcW w:w="1793" w:type="dxa"/>
            <w:vMerge w:val="continue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24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4</w:t>
            </w:r>
          </w:p>
        </w:tc>
        <w:tc>
          <w:tcPr>
            <w:tcW w:w="11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5</w:t>
            </w:r>
          </w:p>
        </w:tc>
        <w:tc>
          <w:tcPr>
            <w:tcW w:w="113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6</w:t>
            </w:r>
          </w:p>
        </w:tc>
        <w:tc>
          <w:tcPr>
            <w:tcW w:w="198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7</w:t>
            </w:r>
          </w:p>
        </w:tc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8</w:t>
            </w:r>
          </w:p>
        </w:tc>
        <w:tc>
          <w:tcPr>
            <w:tcW w:w="829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9</w:t>
            </w:r>
          </w:p>
        </w:tc>
        <w:tc>
          <w:tcPr>
            <w:tcW w:w="851" w:type="dxa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10</w:t>
            </w:r>
          </w:p>
        </w:tc>
      </w:tr>
      <w:tr>
        <w:trPr>
          <w:jc w:val="center"/>
          <w:trHeight w:val="542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«Алексеевский агротехнический техникум»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Воспитатель в общежитии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производственных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29.06.2024г.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31.08.2024г.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(юридическое) образование, без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предъявления требований к стажу работы,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физкультуры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31.08.2024г.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31.08.2024г.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048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«Алексеевский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(АХР)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Управление персоналом»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или руководящие должности не менее 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индустриальный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(АХР)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02.08.2027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left="5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Управление персоналом»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Педагогические или руководящие должности не менее 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18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02.10.2023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направленность (профиль) которого, соответствует преподаваемому учебному предмету, курсу, дисциплине (модулю)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121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21,0</w:t>
            </w:r>
          </w:p>
        </w:tc>
      </w:tr>
      <w:tr>
        <w:trPr>
          <w:jc w:val="center"/>
          <w:trHeight w:val="3128"/>
        </w:trPr>
        <w:tc>
          <w:tcPr>
            <w:tcW w:w="1793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Юрисконсульт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(юридическое) образование, без предъявления требований к стажу работы,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242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механико-технологический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13,890</w:t>
            </w:r>
          </w:p>
        </w:tc>
      </w:tr>
      <w:tr>
        <w:trPr>
          <w:jc w:val="center"/>
          <w:trHeight w:val="6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Заведующая библиотекой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или 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3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25,0</w:t>
            </w:r>
          </w:p>
        </w:tc>
      </w:tr>
      <w:tr>
        <w:trPr>
          <w:jc w:val="center"/>
          <w:trHeight w:val="6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Преподаватель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br/>
              <w:t xml:space="preserve">(по информационным технологиям)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35,0</w:t>
            </w:r>
          </w:p>
        </w:tc>
      </w:tr>
      <w:tr>
        <w:trPr>
          <w:jc w:val="center"/>
          <w:trHeight w:val="6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01.08.2024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25,0</w:t>
            </w:r>
          </w:p>
        </w:tc>
      </w:tr>
      <w:tr>
        <w:trPr>
          <w:jc w:val="center"/>
          <w:trHeight w:val="2151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информатики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химии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79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Дворник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01.12.2023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42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Педагог - 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24.09.2023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по направлению подготовки «Педагогика и психология»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Медицинская 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24.01.2024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 24.01.2024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Среднее профессиональное образование  по специальности «Лечебное дело», «Акушерское дело», 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«Сестринское дело» и при наличии сертификата специалиста по специальности «Сестринское дело», «Общая практика», «Сестринское дело в педиатрии»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28,0</w:t>
            </w:r>
          </w:p>
        </w:tc>
      </w:tr>
      <w:tr>
        <w:trPr>
          <w:jc w:val="center"/>
          <w:trHeight w:val="349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(программист)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1,5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1,5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01.02.2024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 01.02.2024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(техническое) образование без предъявления требований к стажу работы или среднее профессиональное (техническое) образование и стаж работы в должности техника I категории не менее 3 лет либо других должностях, замещаемых специалистами со средним профессиональным образованием,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Преподаватель  дисциплин физической культуры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26.08.2024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Высшее профессиональное образование 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72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  <w:lang w:eastAsia="ja-JP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ja-JP"/>
              </w:rPr>
              <w:t xml:space="preserve">ОГАПОУ «Белгородский политехнический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19,00</w:t>
            </w:r>
          </w:p>
        </w:tc>
      </w:tr>
      <w:tr>
        <w:trPr>
          <w:jc w:val="center"/>
          <w:trHeight w:val="56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на часы вождения автомобильного крана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3-х лет водитель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8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вождения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5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вождения категории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технология и машиностроения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41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4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5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подъемно-транспортные машины и оборудования (инженер-механик)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Автомеханик (инженер-механик)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82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дисциплины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Мехатроника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мобильная робототехника»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9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дисциплины «Физика»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3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08.08.2023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56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соответствующего профиля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</w:tr>
      <w:tr>
        <w:trPr>
          <w:jc w:val="center"/>
          <w:trHeight w:val="40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строительный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16,421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16,241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Старший мастер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6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Водитель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19,5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Медсестра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02.07.2024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не менее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5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(ОБЖ)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02.05.2024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Среднее-профессиональное/ высшее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50,0</w:t>
            </w:r>
          </w:p>
        </w:tc>
      </w:tr>
      <w:tr>
        <w:trPr>
          <w:jc w:val="center"/>
          <w:trHeight w:val="27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«Белгородский правоохранительный колледж имени Героя России В.В. Бурцева» 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Рабочий по комплексному обслуживанию зданий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01.06.2024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специальное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62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профессиональных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1 до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45,0</w:t>
            </w:r>
          </w:p>
        </w:tc>
      </w:tr>
      <w:tr>
        <w:trPr>
          <w:jc w:val="center"/>
          <w:trHeight w:val="69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«Белгородский техникум промышленности и сферы услуг»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14,399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14,399</w:t>
            </w:r>
          </w:p>
        </w:tc>
      </w:tr>
      <w:tr>
        <w:trPr>
          <w:jc w:val="center"/>
          <w:trHeight w:val="51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 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9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Подсобный рабочий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9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Тьютор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9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физики/математики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2109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Белгородский техникум общественного питания»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(спец. дисциплин кулинарного профиля)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12.18.2023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868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Бирючанский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2941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Борисовский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автобуса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Наличие категории «D».</w:t>
            </w:r>
          </w:p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Отсутствие привлечения в течение 1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водителем автобуса категории D не менее 1 года из последних двух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  <w:bookmarkStart w:id="0" w:name="_GoBack"/>
            <w:bookmarkEnd w:id="0"/>
          </w:p>
        </w:tc>
      </w:tr>
      <w:tr>
        <w:trPr>
          <w:jc w:val="center"/>
          <w:trHeight w:val="478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 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Вейделевский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агротехнологический техникум имени Грязнова В.М.»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16.11.2022г.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32,0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12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складом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02.09.2024г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общее среднее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учету и контролю не менее 1 года  при  среднем специальном образовании или стаж работы по учету и контролю не менее 3 лет при общем среднем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</w:tr>
      <w:tr>
        <w:trPr>
          <w:jc w:val="center"/>
          <w:trHeight w:val="12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10.08.2024г.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 работы</w:t>
            </w:r>
          </w:p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</w:tr>
      <w:tr>
        <w:trPr>
          <w:jc w:val="center"/>
          <w:trHeight w:val="498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Валуйский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31.07.2023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квалифицированных рабочих (служащих)</w:t>
            </w:r>
          </w:p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года на третьем квалификационном уровне в основном производстве организаций питания для сотрудников, имеющих профессиональное обучение (программы профессиональной подготовки по профессиям рабочих, должностям служащих, программы переподготовки рабочих, служащих)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20,1</w:t>
            </w:r>
          </w:p>
        </w:tc>
      </w:tr>
      <w:tr>
        <w:trPr>
          <w:jc w:val="center"/>
          <w:trHeight w:val="195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(информационные технологии и программирование)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либо высшее профессиональное образование или среднее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 и дополнительное профессиональное образование 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27,0</w:t>
            </w:r>
          </w:p>
        </w:tc>
      </w:tr>
      <w:tr>
        <w:trPr>
          <w:jc w:val="center"/>
          <w:trHeight w:val="40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Губкинский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горно-политехнический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должностях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55,0</w:t>
            </w:r>
          </w:p>
        </w:tc>
      </w:tr>
      <w:tr>
        <w:trPr>
          <w:jc w:val="center"/>
          <w:trHeight w:val="74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25.01.2023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Средне-профессиональное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left="-138"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19,0</w:t>
            </w:r>
          </w:p>
        </w:tc>
      </w:tr>
      <w:tr>
        <w:trPr>
          <w:jc w:val="center"/>
          <w:trHeight w:val="55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01.02.2023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70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(программист)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ind w:right="5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 </w:t>
            </w:r>
          </w:p>
        </w:tc>
      </w:tr>
      <w:tr>
        <w:trPr>
          <w:jc w:val="center"/>
          <w:trHeight w:val="70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специальных дисциплин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242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50,0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>
        <w:trPr>
          <w:jc w:val="center"/>
          <w:trHeight w:val="3437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«Дмитриевский аграрный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Заместитель директора 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(по учебно-методической работе)</w:t>
            </w:r>
          </w:p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29.11.2022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righ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15,279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9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1,0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01.05.2023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80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Преподаватель (информатика)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 w:firstLine="54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Среднее профессиональное образование (программы подготовки специалистов среднего звена) или высшее образование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), направленность (профиль) которого, как правило, соответствует преподаваемому учебному предмету, курсу, дисциплине (модулю); дополнительное профессиональное образование на базе среднего профессионального образования (программ подготовки специалистов среднего звена) или высшего образования (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бакалавриата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) - профессиональная переподготовка, направленность (профиль) которой соответствует преподаваемому учебному предмету, курсу, дисциплине (модулю);  при отсутствии педагогического образования-дополнительное профессиональное образование в области профессионального образования и(или) профессионального обучения (дополнительная профессиональная программа может быть освоена после трудоустройства).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Опыт работы в области профессиональной деятельности, осваиваемой обучающимися и (или) соответствующей преподаваемому учебному предмету, курсу, дисциплине (модулю) обязателен для преподавания по профессиональному учебному циклу программ среднего профессионального образования и при несоответствии направленности (профиля) образования преподаваемому учебному предмету, курсу, дисциплине (модулю)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16,242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ind w:right="-8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9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Корочанский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сельскохозяйственный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Механик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(техническое) образование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 образование в области технической эксплуатации транспортных средств, программы подготовки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специалистов среднего звена и дополнительное профессиональное образование – программы повышения квалификации.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должностях не менее 3 лет.</w:t>
            </w: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на инженерно-технических должностях 5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13,780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18,268</w:t>
            </w:r>
          </w:p>
        </w:tc>
      </w:tr>
      <w:tr>
        <w:trPr>
          <w:jc w:val="center"/>
          <w:trHeight w:val="383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или 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 или 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не менее трех лет в области охраны труда при наличии среднего профессионального образования. Особые условия допуска к работе: обучение по охране труда и проверка знаний  охраны труда не реже одного раза в три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29,000</w:t>
            </w:r>
          </w:p>
        </w:tc>
      </w:tr>
      <w:tr>
        <w:trPr>
          <w:jc w:val="center"/>
          <w:trHeight w:val="642"/>
        </w:trPr>
        <w:tc>
          <w:tcPr>
            <w:tcW w:w="1793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Ракитянский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агротехнологический техникум»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физической культуры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Ровеньский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Руководитель физического воспитания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01.09.2016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профессиональное образование в области физкультуры и спорта либо высшее профессиональное образование и дополнительное профессиональное образование в области физкультуры и спорта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22,0</w:t>
            </w:r>
          </w:p>
        </w:tc>
      </w:tr>
      <w:tr>
        <w:trPr>
          <w:jc w:val="center"/>
          <w:trHeight w:val="478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Воспитатель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образование или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17,0</w:t>
            </w:r>
          </w:p>
        </w:tc>
      </w:tr>
      <w:tr>
        <w:trPr>
          <w:jc w:val="center"/>
          <w:trHeight w:val="225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Инженер-электроник (программист)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23.05.2022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техническое образование</w:t>
            </w:r>
          </w:p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</w:p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опыту практической работы</w:t>
            </w:r>
          </w:p>
          <w:p>
            <w:pPr>
              <w:tabs>
                <w:tab w:val="left" w:pos="3009"/>
              </w:tabs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в качестве электроника 1 категории не менее трех лет либо иных позициях, которые занимают специалисты со средним профобразованием не менее пяти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13,3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16,0</w:t>
            </w:r>
          </w:p>
        </w:tc>
      </w:tr>
      <w:tr>
        <w:trPr>
          <w:jc w:val="center"/>
          <w:trHeight w:val="676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Методист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e"/>
              <w:tabs>
                <w:tab w:val="left" w:pos="360"/>
                <w:tab w:val="left" w:pos="1080"/>
              </w:tabs>
              <w:spacing w:before="0" w:line="240" w:lineRule="auto"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a5"/>
              <w:rPr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Стаж работы по специальности не менее 2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23,0</w:t>
            </w:r>
          </w:p>
        </w:tc>
      </w:tr>
      <w:tr>
        <w:trPr>
          <w:jc w:val="center"/>
          <w:trHeight w:val="9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ставка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02.07.2024</w:t>
            </w:r>
          </w:p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19.06.2027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– программы подготовки квалифицированных рабочих (служащих)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Не менее года на 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третьем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 квалификационном уровне в основном производстве организаций питания для сотрудников, имеющих профессиональное обучение (программы профессиональной </w:t>
            </w: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подготовки по профессиям рабочих, должностям служащих, программы переподготовки рабочих, служащих)</w:t>
            </w:r>
          </w:p>
          <w:p>
            <w:pPr>
              <w:tabs>
                <w:tab w:val="left" w:pos="3009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9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Экономист</w:t>
            </w:r>
          </w:p>
          <w:p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 закупкам)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ставки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e"/>
              <w:shd w:val="clear" w:color="auto" w:fill="auto"/>
              <w:tabs>
                <w:tab w:val="left" w:pos="360"/>
              </w:tabs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Среднее профессиональное образование - программы подготовки  специалистов среднего звена</w:t>
            </w:r>
          </w:p>
          <w:p>
            <w:pPr>
              <w:pStyle w:val="ae"/>
              <w:shd w:val="clear" w:color="auto" w:fill="auto"/>
              <w:tabs>
                <w:tab w:val="left" w:pos="360"/>
              </w:tabs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или </w:t>
            </w:r>
          </w:p>
          <w:p>
            <w:pPr>
              <w:pStyle w:val="ae"/>
              <w:shd w:val="clear" w:color="auto" w:fill="auto"/>
              <w:tabs>
                <w:tab w:val="left" w:pos="360"/>
              </w:tabs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.</w:t>
            </w:r>
          </w:p>
          <w:p>
            <w:pPr>
              <w:pStyle w:val="ae"/>
              <w:shd w:val="clear" w:color="auto" w:fill="auto"/>
              <w:tabs>
                <w:tab w:val="left" w:pos="360"/>
                <w:tab w:val="left" w:pos="1080"/>
              </w:tabs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e"/>
              <w:shd w:val="clear" w:color="auto" w:fill="auto"/>
              <w:tabs>
                <w:tab w:val="left" w:pos="360"/>
              </w:tabs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Стаж работы не менее трех лет в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экон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о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мической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сфере для специалистов со средним 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профессио-нальным</w:t>
            </w: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 образованием.</w:t>
            </w:r>
          </w:p>
          <w:p>
            <w:pPr>
              <w:pStyle w:val="ae"/>
              <w:shd w:val="clear" w:color="auto" w:fill="auto"/>
              <w:spacing w:before="0" w:line="240" w:lineRule="auto"/>
              <w:contextualSpacing/>
              <w:jc w:val="left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pacing w:val="0"/>
                <w:sz w:val="16"/>
                <w:szCs w:val="16"/>
              </w:rPr>
              <w:t xml:space="preserve">Для должности с категорией - опыт работы в должности с более низкой (предшествующей) категорией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8,4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9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ставка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профессиональная подготовка по направлению подготовки «Образование и педагогика» или ГО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48,0</w:t>
            </w:r>
          </w:p>
        </w:tc>
      </w:tr>
      <w:tr>
        <w:trPr>
          <w:jc w:val="center"/>
          <w:trHeight w:val="9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математики и физики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ставка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 по направлению подготовки "Образование и педагогика», квалификация </w:t>
            </w:r>
          </w:p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«Учитель математики и физики»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5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48,0</w:t>
            </w:r>
          </w:p>
        </w:tc>
      </w:tr>
      <w:tr>
        <w:trPr>
          <w:jc w:val="center"/>
          <w:trHeight w:val="9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спецдисциплин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(электротехника,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электроэнергетика,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метрология,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сельхозпрофиль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 ставки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– программы подготовки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специалистов среднего звена или высшее образование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направленность (профиль) которого, как правило, соответствует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преподаваемому учебному предмету, курсу, дисциплине (модулю).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Дополнительное профессиональное образование на базе среднего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профессионального образования (программ подготовки специалистов среднего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звена) или высшего образования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профессиональная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переподготовка, направленность (профиль) которой соответствует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преподаваемому учебному предмету, курсу, дисциплине (модулю)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по направлению или высшее и среднее профессиональное по направлению «Слесарь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КИПа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», квалификация «Техник-метролог»;</w:t>
            </w:r>
          </w:p>
          <w:p>
            <w:pPr>
              <w:spacing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по направлению или высшее и среднее профессиональное по направлениям «Машины и оборудование сельскохозяйственного производства», «Электрическое и электромеханическое оборудование по отраслям»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Опыт работы в области профессиональной деятельности, осваиваемой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(или) соответствующей преподаваемому учебному предмету,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курсу, дисциплине (модулю),  не менее 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38,0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48,0</w:t>
            </w:r>
          </w:p>
        </w:tc>
      </w:tr>
      <w:tr>
        <w:trPr>
          <w:jc w:val="center"/>
          <w:trHeight w:val="1129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индустриально-технологический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="Calibri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Инженер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ОТ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 w:cs="Times New Roman" w:eastAsia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профессиональное (по направлению охраны труда) с опытом работы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57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31.08.2022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,0</w:t>
            </w:r>
          </w:p>
        </w:tc>
      </w:tr>
      <w:tr>
        <w:trPr>
          <w:jc w:val="center"/>
          <w:trHeight w:val="68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13.02.2024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firstLine="6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Среднее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Опыт работы по профилю не менее 1 года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19,2 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36,0</w:t>
            </w:r>
          </w:p>
        </w:tc>
      </w:tr>
      <w:tr>
        <w:trPr>
          <w:jc w:val="center"/>
          <w:trHeight w:val="64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медицинский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высшее образование по профильным направлениям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77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6"/>
              <w:numPr>
                <w:numId w:val="2"/>
                <w:ilvl w:val="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Социальный педагог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223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Педагог-организатор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21.08.2025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профилю работы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809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15.11.2023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либо среднее профессиональное образование в рамках иных укрупненных групп специальностей и направлений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 необходимости после трудоустройства дополнительного профессионального образования педагогической направленности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140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лабораторией (мастерской)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специальности, соответствующей профилю структурного подразделения колледжа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специальности, соответствующей профилю структурного подразделения образовательного учреждения,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72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1,75 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01.03.2024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70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13.04.2024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687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8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Лаборант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 ст.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453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Преподаватель-организатор ОБЖ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профессиональную подготовку по направлению подготовки "Образование и педагогика" или ГО без предъявления требований к стажу работы, либо среднее профессиональное образование по направлению подготовки "Образование и педагогика" или ГО и стаж работы по специальности не менее 3 лет, либо среднее профессиональное (военное) образование и дополнительное профессиональное образование в области образования и педагогики и стаж работы по специальности не менее 3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75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Вахтер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уровню образования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</w:t>
            </w:r>
          </w:p>
        </w:tc>
      </w:tr>
      <w:tr>
        <w:trPr>
          <w:jc w:val="center"/>
          <w:trHeight w:val="404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Инженер (по охране труда)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(непрофильное)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дополнительное профессиональное образование - программы профессиональной переподготовки в области охраны труда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9,6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9,6</w:t>
            </w:r>
          </w:p>
        </w:tc>
      </w:tr>
      <w:tr>
        <w:trPr>
          <w:jc w:val="center"/>
          <w:trHeight w:val="2208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Старооскольский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технологий и дизайна»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Слесарь-сантехник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или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br/>
            </w: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Краткосрочное обучение или инструктаж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Style w:val="ab"/>
                <w:rFonts w:ascii="Times New Roman" w:hAnsi="Times New Roman" w:cs="Times New Roman"/>
                <w:i w:val="0"/>
                <w:sz w:val="16"/>
                <w:szCs w:val="16"/>
              </w:rPr>
              <w:t xml:space="preserve">Не менее трех месяцев выполнения санитарно-технических работ при краткосрочном обучении или инструктаже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10,0</w:t>
            </w:r>
          </w:p>
        </w:tc>
      </w:tr>
      <w:tr>
        <w:trPr>
          <w:jc w:val="center"/>
          <w:trHeight w:val="103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хозяйством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6"/>
              <w:spacing w:after="0" w:line="240" w:lineRule="auto"/>
              <w:ind w:left="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программе подготовки специалистов среднего звена или среднее профессиональное образование (непрофильное) по программе подготовки специалистов среднего звена и дополнительное профессиональное образование по программе профессиональной переподготовки по профилю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8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16,7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17,5</w:t>
            </w:r>
          </w:p>
        </w:tc>
      </w:tr>
      <w:tr>
        <w:trPr>
          <w:jc w:val="center"/>
          <w:trHeight w:val="186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Чернянский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отделением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 дополнительное профессиональное образование по профилю управленческой деятельности в соответствии со спецификой структурного подразделения.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 лет стажа педагогической  или руководящей деятельности в образовательных организациях или  иных организациях.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10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Гардеробщик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должностям служащих, программы переподготовки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Электромонтер по ремонту и обслуживанию электрооборудования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02.06.2021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рабочих, должностям служащих, программам переподготовки рабочих, служащих, программам повышения квалификации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IV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группа допуска по электробезопасности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15,0</w:t>
            </w:r>
          </w:p>
        </w:tc>
      </w:tr>
      <w:tr>
        <w:trPr>
          <w:jc w:val="center"/>
          <w:trHeight w:val="117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 автомобиля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19.04.2022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16"/>
                <w:szCs w:val="16"/>
                <w:lang w:eastAsia="ru-RU"/>
              </w:rPr>
              <w:t xml:space="preserve">Среднее, общее образование. Среднее профессиональное образование. Профессиональная подготовка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239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60,0</w:t>
            </w:r>
          </w:p>
        </w:tc>
      </w:tr>
      <w:tr>
        <w:trPr>
          <w:jc w:val="center"/>
          <w:trHeight w:val="1742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Сантехник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26.08.2023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7,0</w:t>
            </w:r>
          </w:p>
        </w:tc>
      </w:tr>
      <w:tr>
        <w:trPr>
          <w:jc w:val="center"/>
          <w:trHeight w:val="7911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 дополнительного образования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1,5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01.07.2024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i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Высшее образование либо среднее профессиональное образование в рамках иного направления подготовки высшего образования и специальностей среднего профессионального образования при условии его соответствия дополнительным общеразвивающим программам, дополнительным предпрофессиональным программам, реализуемым организацией, осуществляющей образовательную деятельность, и получение 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необходимости после трудоустройства дополнительного профессионального образования по направлению подготовки «Образование и педагогические науки»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агротехнический ремесленный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учебно-производственной работе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«Государственное и муниципальное управление», «Менеджмент», «Управление персоналом» и стаж работы на педагогических 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руководящих должностях не менее 5 лет,  или высшее профессиональное образование в области государственного и муниципального управления, менеджмента и экономики и стаж на педагогических или руководящих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17,302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34,604</w:t>
            </w:r>
          </w:p>
        </w:tc>
      </w:tr>
      <w:tr>
        <w:trPr>
          <w:jc w:val="center"/>
          <w:trHeight w:val="5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учебной частью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01.09.2020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firstLine="540"/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rPr>
                <w:rFonts w:ascii="Times New Roman" w:hAnsi="Times New Roman" w:cs="Times New Roman" w:eastAsia="Times New Roman"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специальности не менее 2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12,368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24,736</w:t>
            </w:r>
          </w:p>
        </w:tc>
      </w:tr>
      <w:tr>
        <w:trPr>
          <w:jc w:val="center"/>
          <w:trHeight w:val="3864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Шебекинский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промышленности и транспорта»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русского языка и литературы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01.11.2022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34,00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Педагог-психолог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электротехники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физики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1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ТО и ремонта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01.05.2024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Высшее профессиональное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contextualSpacing/>
              <w:jc w:val="both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Без предъявления требований к стажу работы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185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Ютановский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агромеханический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техникум имени Евграфа Петровича Ковалевского»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Инструктор по вождению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по программам подготовки квалифицированных рабочих, служащих или программам профессиональной подготовки по профессиям рабочих 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Водительский стаж не менее  3-х лет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16,5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24,0</w:t>
            </w:r>
          </w:p>
        </w:tc>
      </w:tr>
      <w:tr>
        <w:trPr>
          <w:jc w:val="center"/>
          <w:trHeight w:val="97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Инженер-электроник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 (программист)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01.09.2022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(техническое или экономическое) образование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стаж работы по направлению профессиональной деятельности не менее 3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97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специальных дисциплин по </w:t>
            </w: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КИПиА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"Педагогика и психология"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35,0</w:t>
            </w:r>
          </w:p>
        </w:tc>
      </w:tr>
      <w:tr>
        <w:trPr>
          <w:jc w:val="center"/>
          <w:trHeight w:val="97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56"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 физики, астрономии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97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right="57"/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Преподаватель</w:t>
            </w:r>
          </w:p>
          <w:p>
            <w:pPr>
              <w:spacing w:line="240" w:lineRule="auto"/>
              <w:ind w:right="57"/>
              <w:contextualSpacing/>
              <w:rPr>
                <w:rFonts w:ascii="Times New Roman" w:hAnsi="Times New Roman" w:cs="Times New Roman" w:eastAsia="Calibri"/>
                <w:sz w:val="16"/>
                <w:szCs w:val="16"/>
              </w:rPr>
            </w:pPr>
            <w:r>
              <w:rPr>
                <w:rFonts w:ascii="Times New Roman" w:hAnsi="Times New Roman" w:cs="Times New Roman" w:eastAsia="Calibri"/>
                <w:sz w:val="16"/>
                <w:szCs w:val="16"/>
              </w:rPr>
              <w:t xml:space="preserve">английского языка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или среднее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подготовки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"Образование и педагогика" или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области, соответствующей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преподаваемому предмету либо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образование или среднее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дополнительное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профессиональное образование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направлению деятельности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требований к стажу</w:t>
            </w:r>
          </w:p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3822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педагогический колледж»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по охране труда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Высшее образование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, или высшее образование (непрофильное) –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и дополнительное профессиональное образование – программы профессиональной переподготовки в области охраны труда, или среднее профессиональное образование – программы подготовки специалистов среднего звена и дополнительное профессиональное образование в области охраны труда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Требования к опыту практической работы: не менее трех лет в области охраны труда при наличии среднего профессионального образования 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90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территории (дворник)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01.09.2023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ез предъявления требований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</w:tr>
      <w:tr>
        <w:trPr>
          <w:jc w:val="center"/>
          <w:trHeight w:val="2625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Медицинская сестра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01.01.2024 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образование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бакалавриат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 направлению подготовки «Сестринское дело» и дополнительное профессиональное образование - программы повышения квалификации по вопросам оказания первичной медико-санитарной помощи обучающимся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3138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Повар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 образование - программы подготовки квалифицированных рабочих (служащих);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шести месяцев на третьем квалификационном уровне в основном производстве организаций питания для сотрудников, имеющих среднее профессиональное образование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4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Заведующий столовой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 стаж работы по специальности не менее 3 лет или среднее профессиональное образование и стаж работы по специальности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3-х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30,0</w:t>
            </w:r>
          </w:p>
        </w:tc>
      </w:tr>
      <w:tr>
        <w:trPr>
          <w:jc w:val="center"/>
          <w:trHeight w:val="64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o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(по информационным технологиям)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14.09.2024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a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c"/>
                <w:rFonts w:ascii="Times New Roman" w:hAnsi="Times New Roman" w:cs="Times New Roman"/>
                <w:bCs/>
                <w:sz w:val="16"/>
                <w:szCs w:val="16"/>
              </w:rPr>
              <w:t xml:space="preserve">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работы на педагогических или руководящих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дящих должностях не менее 5 лет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35 000</w:t>
            </w:r>
          </w:p>
        </w:tc>
        <w:tc>
          <w:tcPr>
            <w:tcW w:w="851" w:type="dxa"/>
            <w:tcBorders>
              <w:left w:val="single" w:color="auto" w:sz="4" w:space="0"/>
            </w:tcBorders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50 000</w:t>
            </w:r>
          </w:p>
        </w:tc>
      </w:tr>
      <w:tr>
        <w:trPr>
          <w:jc w:val="center"/>
          <w:trHeight w:val="576"/>
        </w:trPr>
        <w:tc>
          <w:tcPr>
            <w:tcW w:w="1793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ОГАПОУ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Яковлевский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политехнический техникум»</w:t>
            </w: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Педагог-психолог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или среднее профессиональное образование по направлению подготовки "Педагогика и психология"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"Педагогика и психология"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требований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25,0</w:t>
            </w:r>
          </w:p>
        </w:tc>
      </w:tr>
      <w:tr>
        <w:trPr>
          <w:jc w:val="center"/>
          <w:trHeight w:val="683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Уборщик служебных помещений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30.08.2024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ез предъявления требований к образованию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без предъявления к стажу работы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19,242</w:t>
            </w:r>
          </w:p>
        </w:tc>
      </w:tr>
      <w:tr>
        <w:trPr>
          <w:jc w:val="center"/>
          <w:trHeight w:val="3864"/>
        </w:trPr>
        <w:tc>
          <w:tcPr>
            <w:tcW w:w="1793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44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директора по учебно-воспитательной работе 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17.05.2024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Высшее профессиональное образование по направлениям подготовки "Государственное и муниципальное управление", "Менеджмент", "Управление персоналом"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</w:t>
            </w:r>
          </w:p>
        </w:tc>
        <w:tc>
          <w:tcPr>
            <w:tcW w:w="18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педагогических или руководящих должностях не менее 5 лет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37,0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0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50,0</w:t>
            </w:r>
          </w:p>
        </w:tc>
      </w:tr>
    </w:tbl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Замулина</w:t>
      </w:r>
      <w:r>
        <w:rPr>
          <w:rFonts w:ascii="Times New Roman" w:hAnsi="Times New Roman" w:cs="Times New Roman"/>
          <w:sz w:val="16"/>
          <w:szCs w:val="16"/>
        </w:rPr>
        <w:t xml:space="preserve"> Ольга Ивановна </w:t>
      </w:r>
    </w:p>
    <w:p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(4722) 23-11-</w:t>
      </w:r>
      <w:r>
        <w:rPr>
          <w:rFonts w:ascii="Times New Roman" w:hAnsi="Times New Roman" w:cs="Times New Roman"/>
          <w:sz w:val="16"/>
          <w:szCs w:val="16"/>
        </w:rPr>
        <w:t xml:space="preserve">06</w:t>
      </w:r>
    </w:p>
    <w:sectPr>
      <w:headerReference w:type="default" r:id="rId9"/>
      <w:pgSz w:w="16838" w:h="11906" w:orient="landscape"/>
      <w:pgMar w:top="426" w:right="1134" w:bottom="567" w:left="1134" w:header="709" w:footer="709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405190814"/>
      <w:docPartObj>
        <w:docPartGallery w:val="Page Numbers (Top of Page)"/>
        <w:docPartUnique w:val="true"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hybridMultilevel"/>
    <w:lvl w:ilvl="0" w:tplc="9CB8DD9C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entative="1" w:tplc="04190019">
      <w:start w:val="1"/>
      <w:numFmt w:val="lowerLetter"/>
      <w:lvlText w:val="%2."/>
      <w:lvlJc w:val="left"/>
      <w:pPr>
        <w:ind w:left="1089" w:hanging="360"/>
      </w:pPr>
    </w:lvl>
    <w:lvl w:ilvl="2" w:tentative="1" w:tplc="0419001B">
      <w:start w:val="1"/>
      <w:numFmt w:val="lowerRoman"/>
      <w:lvlText w:val="%3."/>
      <w:lvlJc w:val="right"/>
      <w:pPr>
        <w:ind w:left="1809" w:hanging="180"/>
      </w:pPr>
    </w:lvl>
    <w:lvl w:ilvl="3" w:tentative="1" w:tplc="0419000F">
      <w:start w:val="1"/>
      <w:numFmt w:val="decimal"/>
      <w:lvlText w:val="%4."/>
      <w:lvlJc w:val="left"/>
      <w:pPr>
        <w:ind w:left="2529" w:hanging="360"/>
      </w:pPr>
    </w:lvl>
    <w:lvl w:ilvl="4" w:tentative="1" w:tplc="04190019">
      <w:start w:val="1"/>
      <w:numFmt w:val="lowerLetter"/>
      <w:lvlText w:val="%5."/>
      <w:lvlJc w:val="left"/>
      <w:pPr>
        <w:ind w:left="3249" w:hanging="360"/>
      </w:pPr>
    </w:lvl>
    <w:lvl w:ilvl="5" w:tentative="1" w:tplc="0419001B">
      <w:start w:val="1"/>
      <w:numFmt w:val="lowerRoman"/>
      <w:lvlText w:val="%6."/>
      <w:lvlJc w:val="right"/>
      <w:pPr>
        <w:ind w:left="3969" w:hanging="180"/>
      </w:pPr>
    </w:lvl>
    <w:lvl w:ilvl="6" w:tentative="1" w:tplc="0419000F">
      <w:start w:val="1"/>
      <w:numFmt w:val="decimal"/>
      <w:lvlText w:val="%7."/>
      <w:lvlJc w:val="left"/>
      <w:pPr>
        <w:ind w:left="4689" w:hanging="360"/>
      </w:pPr>
    </w:lvl>
    <w:lvl w:ilvl="7" w:tentative="1" w:tplc="04190019">
      <w:start w:val="1"/>
      <w:numFmt w:val="lowerLetter"/>
      <w:lvlText w:val="%8."/>
      <w:lvlJc w:val="left"/>
      <w:pPr>
        <w:ind w:left="5409" w:hanging="360"/>
      </w:pPr>
    </w:lvl>
    <w:lvl w:ilvl="8" w:tentative="1" w:tplc="0419001B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cs="Times New Roman"/>
      </w:rPr>
    </w:lvl>
    <w:lvl w:ilvl="1" w:tentative="1" w:tplc="04190019">
      <w:start w:val="1"/>
      <w:numFmt w:val="lowerLetter"/>
      <w:lvlText w:val="%2."/>
      <w:lvlJc w:val="left"/>
      <w:pPr>
        <w:tabs>
          <w:tab w:val="num" w:pos="1471"/>
        </w:tabs>
        <w:ind w:left="1471" w:hanging="360"/>
      </w:pPr>
      <w:rPr>
        <w:rFonts w:cs="Times New Roman"/>
      </w:rPr>
    </w:lvl>
    <w:lvl w:ilvl="2" w:tentative="1" w:tplc="0419001B">
      <w:start w:val="1"/>
      <w:numFmt w:val="lowerRoman"/>
      <w:lvlText w:val="%3."/>
      <w:lvlJc w:val="right"/>
      <w:pPr>
        <w:tabs>
          <w:tab w:val="num" w:pos="2191"/>
        </w:tabs>
        <w:ind w:left="2191" w:hanging="180"/>
      </w:pPr>
      <w:rPr>
        <w:rFonts w:cs="Times New Roman"/>
      </w:rPr>
    </w:lvl>
    <w:lvl w:ilvl="3" w:tentative="1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entative="1" w:tplc="04190019">
      <w:start w:val="1"/>
      <w:numFmt w:val="lowerLetter"/>
      <w:lvlText w:val="%5."/>
      <w:lvlJc w:val="left"/>
      <w:pPr>
        <w:tabs>
          <w:tab w:val="num" w:pos="3631"/>
        </w:tabs>
        <w:ind w:left="3631" w:hanging="360"/>
      </w:pPr>
      <w:rPr>
        <w:rFonts w:cs="Times New Roman"/>
      </w:rPr>
    </w:lvl>
    <w:lvl w:ilvl="5" w:tentative="1" w:tplc="0419001B">
      <w:start w:val="1"/>
      <w:numFmt w:val="lowerRoman"/>
      <w:lvlText w:val="%6."/>
      <w:lvlJc w:val="right"/>
      <w:pPr>
        <w:tabs>
          <w:tab w:val="num" w:pos="4351"/>
        </w:tabs>
        <w:ind w:left="4351" w:hanging="180"/>
      </w:pPr>
      <w:rPr>
        <w:rFonts w:cs="Times New Roman"/>
      </w:rPr>
    </w:lvl>
    <w:lvl w:ilvl="6" w:tentative="1" w:tplc="0419000F">
      <w:start w:val="1"/>
      <w:numFmt w:val="decimal"/>
      <w:lvlText w:val="%7."/>
      <w:lvlJc w:val="left"/>
      <w:pPr>
        <w:tabs>
          <w:tab w:val="num" w:pos="5071"/>
        </w:tabs>
        <w:ind w:left="5071" w:hanging="360"/>
      </w:pPr>
      <w:rPr>
        <w:rFonts w:cs="Times New Roman"/>
      </w:rPr>
    </w:lvl>
    <w:lvl w:ilvl="7" w:tentative="1" w:tplc="04190019">
      <w:start w:val="1"/>
      <w:numFmt w:val="lowerLetter"/>
      <w:lvlText w:val="%8."/>
      <w:lvlJc w:val="left"/>
      <w:pPr>
        <w:tabs>
          <w:tab w:val="num" w:pos="5791"/>
        </w:tabs>
        <w:ind w:left="5791" w:hanging="360"/>
      </w:pPr>
      <w:rPr>
        <w:rFonts w:cs="Times New Roman"/>
      </w:rPr>
    </w:lvl>
    <w:lvl w:ilvl="8" w:tentative="1" w:tplc="0419001B">
      <w:start w:val="1"/>
      <w:numFmt w:val="lowerRoman"/>
      <w:lvlText w:val="%9."/>
      <w:lvlJc w:val="right"/>
      <w:pPr>
        <w:tabs>
          <w:tab w:val="num" w:pos="6511"/>
        </w:tabs>
        <w:ind w:left="6511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</w:style>
  <w:style w:type="character" w:styleId="FontStyle34" w:customStyle="1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b">
    <w:name w:val="Emphasis"/>
    <w:basedOn w:val="a0"/>
    <w:uiPriority w:val="20"/>
    <w:qFormat/>
    <w:rPr>
      <w:i/>
      <w:iCs/>
    </w:rPr>
  </w:style>
  <w:style w:type="paragraph" w:styleId="Default" w:customStyle="1">
    <w:name w:val="Default"/>
    <w:pPr>
      <w:spacing w:after="0" w:line="240" w:lineRule="auto"/>
    </w:pPr>
    <w:rPr>
      <w:rFonts w:ascii="Times New Roman" w:hAnsi="Times New Roman" w:cs="Times New Roman" w:eastAsia="Times New Roman"/>
      <w:color w:val="000000"/>
      <w:sz w:val="24"/>
      <w:szCs w:val="24"/>
      <w:lang w:eastAsia="ru-RU"/>
    </w:rPr>
  </w:style>
  <w:style w:type="character" w:styleId="ac" w:customStyle="1">
    <w:name w:val="Цветовое выделение"/>
    <w:uiPriority w:val="99"/>
    <w:rPr>
      <w:b/>
      <w:color w:val="26282F"/>
    </w:rPr>
  </w:style>
  <w:style w:type="character" w:styleId="ad" w:customStyle="1">
    <w:name w:val="Основной текст Знак"/>
    <w:basedOn w:val="a0"/>
    <w:link w:val="ae"/>
    <w:rPr>
      <w:spacing w:val="4"/>
      <w:sz w:val="25"/>
      <w:szCs w:val="25"/>
      <w:shd w:val="clear" w:color="auto" w:fill="ffffff"/>
    </w:rPr>
  </w:style>
  <w:style w:type="paragraph" w:styleId="ae">
    <w:name w:val="Body Text"/>
    <w:basedOn w:val="a"/>
    <w:link w:val="ad"/>
    <w:pPr>
      <w:widowControl w:val="off"/>
      <w:shd w:val="clear" w:color="auto" w:fill="ffffff"/>
      <w:spacing w:before="240" w:after="0" w:line="307" w:lineRule="exact"/>
      <w:jc w:val="both"/>
    </w:pPr>
    <w:rPr>
      <w:spacing w:val="4"/>
      <w:sz w:val="25"/>
      <w:szCs w:val="25"/>
    </w:rPr>
  </w:style>
  <w:style w:type="character" w:styleId="1" w:customStyle="1">
    <w:name w:val="Основной текст Знак1"/>
    <w:basedOn w:val="a0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0DA5B5F5-9709-4644-8F28-9ACDEE94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haracters>33410</Characters>
  <CharactersWithSpaces>39193</CharactersWithSpaces>
  <Company>SPecialiST RePack</Company>
  <DocSecurity>0</DocSecurity>
  <HyperlinksChanged>false</HyperlinksChanged>
  <Lines>278</Lines>
  <LinksUpToDate>false</LinksUpToDate>
  <Pages>30</Pages>
  <Paragraphs>78</Paragraphs>
  <ScaleCrop>false</ScaleCrop>
  <SharedDoc>false</SharedDoc>
  <Template>Normal</Template>
  <TotalTime>5555</TotalTime>
  <Words>5861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 Оксана Анатольевна</dc:creator>
  <cp:keywords/>
  <dc:description/>
  <cp:lastModifiedBy>Замулина Ольга Ивановна</cp:lastModifiedBy>
  <cp:revision>220</cp:revision>
  <cp:lastPrinted>2023-05-17T13:45:00Z</cp:lastPrinted>
  <dcterms:created xsi:type="dcterms:W3CDTF">2022-11-07T05:36:00Z</dcterms:created>
  <dcterms:modified xsi:type="dcterms:W3CDTF">2024-10-07T14:34:00Z</dcterms:modified>
</cp:coreProperties>
</file>