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b/>
          <w:sz w:val="32"/>
        </w:rPr>
        <w:t xml:space="preserve">Памятка по заполнению Реестра</w:t>
      </w:r>
      <w:r/>
    </w:p>
    <w:tbl>
      <w:tblPr>
        <w:tblStyle w:val="695"/>
        <w:tblW w:w="15021" w:type="dxa"/>
        <w:tblLayout w:type="fixed"/>
        <w:tblLook w:val="04A0" w:firstRow="1" w:lastRow="0" w:firstColumn="1" w:lastColumn="0" w:noHBand="0" w:noVBand="1"/>
      </w:tblPr>
      <w:tblGrid>
        <w:gridCol w:w="704"/>
        <w:gridCol w:w="2405"/>
        <w:gridCol w:w="2264"/>
        <w:gridCol w:w="1993"/>
        <w:gridCol w:w="1701"/>
        <w:gridCol w:w="2980"/>
        <w:gridCol w:w="2974"/>
      </w:tblGrid>
      <w:tr>
        <w:trPr/>
        <w:tc>
          <w:tcPr>
            <w:tcW w:w="7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№ гра-фы</w:t>
            </w:r>
            <w:r/>
          </w:p>
        </w:tc>
        <w:tc>
          <w:tcPr>
            <w:tcW w:w="240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Наименование графы</w:t>
            </w:r>
            <w:r/>
          </w:p>
        </w:tc>
        <w:tc>
          <w:tcPr>
            <w:tcW w:w="22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Источник для внесения изменений сведений в графе</w:t>
            </w:r>
            <w:r/>
          </w:p>
        </w:tc>
        <w:tc>
          <w:tcPr>
            <w:tcW w:w="1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Формат предоставления документов/</w:t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материалов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Сроки уведомления</w:t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министерства об изменении сведений </w:t>
            </w: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br/>
              <w:t xml:space="preserve">в Реестре</w:t>
            </w:r>
            <w:r/>
          </w:p>
        </w:tc>
        <w:tc>
          <w:tcPr>
            <w:tcW w:w="29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Комментарии</w:t>
            </w:r>
            <w:r/>
          </w:p>
        </w:tc>
        <w:tc>
          <w:tcPr>
            <w:tcW w:w="29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Пример заполнения Реестра</w:t>
            </w:r>
            <w:r/>
          </w:p>
        </w:tc>
      </w:tr>
      <w:tr>
        <w:trPr/>
        <w:tc>
          <w:tcPr>
            <w:tcW w:w="70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1.</w:t>
            </w:r>
            <w:r/>
          </w:p>
        </w:tc>
        <w:tc>
          <w:tcPr>
            <w:tcW w:w="240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  <w:szCs w:val="20"/>
              </w:rPr>
              <w:t xml:space="preserve">Полное и сокращенное (если имеется) наименования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  <w:szCs w:val="20"/>
              </w:rPr>
              <w:br/>
              <w:t xml:space="preserve">организации отдыха детей и их оздоровления</w:t>
            </w:r>
            <w:r/>
          </w:p>
        </w:tc>
        <w:tc>
          <w:tcPr>
            <w:tcW w:w="226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устав, выписка из ЕГРЮЛ</w:t>
            </w:r>
            <w:r/>
          </w:p>
        </w:tc>
        <w:tc>
          <w:tcPr>
            <w:tcW w:w="199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копии устава и выписки из ЕГРЮЛ</w:t>
            </w:r>
            <w:r/>
          </w:p>
          <w:p>
            <w:pPr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в течение 10 рабочих дней с даты изменения сведений</w:t>
            </w:r>
            <w:r/>
          </w:p>
        </w:tc>
        <w:tc>
          <w:tcPr>
            <w:tcW w:w="298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В данной графе указывается наименование организации отдыха детей и их оздоровления, которая зарегистрирована в налоговом органе, в соответствии с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устав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ом и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ЕГРЮЛ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  <w:r/>
          </w:p>
        </w:tc>
        <w:tc>
          <w:tcPr>
            <w:tcW w:w="29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i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sz w:val="20"/>
                <w:szCs w:val="20"/>
              </w:rPr>
              <w:t xml:space="preserve">Муниципальное бюджетное </w:t>
            </w:r>
            <w:r>
              <w:rPr>
                <w:rFonts w:ascii="Times New Roman" w:hAnsi="Times New Roman" w:cs="Times New Roman" w:eastAsia="Times New Roman"/>
                <w:i/>
                <w:sz w:val="20"/>
                <w:szCs w:val="20"/>
              </w:rPr>
              <w:t xml:space="preserve">общеобразовательное учреждение «Средняя общеобразовательная школа» (МБОУ СОШ) 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в случае если лагерь организован общеобразовательной организацией (пришкольный лагерь) и не является отдельным структурным подразделением)</w:t>
            </w:r>
            <w:r>
              <w:rPr>
                <w:rFonts w:ascii="Times New Roman" w:hAnsi="Times New Roman" w:cs="Times New Roman" w:eastAsia="Times New Roman"/>
                <w:i/>
                <w:sz w:val="20"/>
                <w:szCs w:val="20"/>
              </w:rPr>
            </w:r>
            <w:r/>
          </w:p>
          <w:p>
            <w:pPr>
              <w:jc w:val="both"/>
              <w:rPr>
                <w:rFonts w:ascii="Times New Roman" w:hAnsi="Times New Roman" w:cs="Times New Roman" w:eastAsia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0"/>
                <w:szCs w:val="20"/>
              </w:rPr>
              <w:t xml:space="preserve">или </w:t>
            </w:r>
            <w:r>
              <w:rPr>
                <w:rFonts w:ascii="Times New Roman" w:hAnsi="Times New Roman" w:cs="Times New Roman" w:eastAsia="Times New Roman"/>
                <w:i/>
                <w:sz w:val="20"/>
                <w:szCs w:val="20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 w:eastAsia="Times New Roman"/>
                <w:i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i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sz w:val="20"/>
                <w:szCs w:val="20"/>
              </w:rPr>
              <w:t xml:space="preserve">Муниципальное бюджетное учреждение «Детский загородный оздоровительный лагерь «Радуга» (МБУ  ДЗОЛ «Радуга») </w:t>
            </w:r>
            <w:r/>
            <w:r>
              <w:rPr>
                <w:rFonts w:ascii="Times New Roman" w:hAnsi="Times New Roman" w:cs="Times New Roman" w:eastAsia="Times New Roman"/>
                <w:i/>
                <w:sz w:val="20"/>
                <w:szCs w:val="20"/>
              </w:rPr>
            </w:r>
            <w:r/>
            <w:r>
              <w:rPr>
                <w:rFonts w:ascii="Times New Roman" w:hAnsi="Times New Roman" w:cs="Times New Roman" w:eastAsia="Times New Roman"/>
                <w:i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70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2.</w:t>
            </w:r>
            <w:r/>
          </w:p>
        </w:tc>
        <w:tc>
          <w:tcPr>
            <w:tcW w:w="240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  <w:szCs w:val="20"/>
              </w:rPr>
              <w:t xml:space="preserve">Организационно-правовая форма организации отдыха детей </w:t>
            </w:r>
            <w:r/>
          </w:p>
          <w:p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  <w:szCs w:val="20"/>
              </w:rPr>
              <w:t xml:space="preserve">и их оздоровления</w:t>
            </w:r>
            <w:r/>
          </w:p>
        </w:tc>
        <w:tc>
          <w:tcPr>
            <w:tcW w:w="226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устав</w:t>
            </w:r>
            <w:r/>
          </w:p>
        </w:tc>
        <w:tc>
          <w:tcPr>
            <w:tcW w:w="1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копия устава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в течение 10 рабочих дней с даты изменения сведений</w:t>
            </w:r>
            <w:r/>
          </w:p>
        </w:tc>
        <w:tc>
          <w:tcPr>
            <w:tcW w:w="298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Данная графа имеет постоянное значение, не меняется в зависимости от проведения смен.</w:t>
            </w:r>
            <w:r/>
          </w:p>
        </w:tc>
        <w:tc>
          <w:tcPr>
            <w:tcW w:w="29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i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i/>
                <w:sz w:val="20"/>
                <w:szCs w:val="20"/>
              </w:rPr>
              <w:t xml:space="preserve">«учреждение» (допустимо указывать «муниципальное учреждение», «муниципальное бюджетное учреждение», «государственное учреждение» </w:t>
            </w:r>
            <w:r>
              <w:rPr>
                <w:rFonts w:ascii="Times New Roman" w:hAnsi="Times New Roman" w:cs="Times New Roman" w:eastAsia="Times New Roman"/>
                <w:i/>
                <w:sz w:val="20"/>
                <w:szCs w:val="20"/>
              </w:rPr>
              <w:br/>
              <w:t xml:space="preserve">и др.)</w:t>
            </w:r>
            <w:r>
              <w:rPr>
                <w:rFonts w:ascii="Times New Roman" w:hAnsi="Times New Roman" w:cs="Times New Roman" w:eastAsia="Times New Roman"/>
                <w:i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 w:eastAsia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0"/>
                <w:szCs w:val="20"/>
                <w:highlight w:val="none"/>
              </w:rPr>
              <w:t xml:space="preserve">или</w:t>
            </w:r>
            <w:r>
              <w:rPr>
                <w:rFonts w:ascii="Times New Roman" w:hAnsi="Times New Roman" w:cs="Times New Roman" w:eastAsia="Times New Roman"/>
                <w:i w:val="0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 w:eastAsia="Times New Roman"/>
                <w:i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i/>
                <w:sz w:val="20"/>
                <w:szCs w:val="20"/>
              </w:rPr>
              <w:t xml:space="preserve">«ООО»</w:t>
            </w:r>
            <w:r>
              <w:rPr>
                <w:rFonts w:ascii="Times New Roman" w:hAnsi="Times New Roman" w:cs="Times New Roman" w:eastAsia="Times New Roman"/>
                <w:i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 w:eastAsia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0"/>
                <w:szCs w:val="20"/>
                <w:highlight w:val="none"/>
              </w:rPr>
              <w:t xml:space="preserve">или</w:t>
            </w:r>
            <w:r>
              <w:rPr>
                <w:rFonts w:ascii="Times New Roman" w:hAnsi="Times New Roman" w:cs="Times New Roman" w:eastAsia="Times New Roman"/>
                <w:i w:val="0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 w:eastAsia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i/>
                <w:sz w:val="20"/>
                <w:szCs w:val="20"/>
              </w:rPr>
              <w:t xml:space="preserve">«АО»</w:t>
            </w:r>
            <w:r/>
            <w:r/>
          </w:p>
        </w:tc>
      </w:tr>
      <w:tr>
        <w:trPr/>
        <w:tc>
          <w:tcPr>
            <w:tcW w:w="70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3.</w:t>
            </w:r>
            <w:r/>
          </w:p>
        </w:tc>
        <w:tc>
          <w:tcPr>
            <w:tcW w:w="240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  <w:szCs w:val="20"/>
              </w:rPr>
              <w:t xml:space="preserve">ФИО руководителя организации отдыха детей и их оздоровления</w:t>
            </w:r>
            <w:r/>
          </w:p>
        </w:tc>
        <w:tc>
          <w:tcPr>
            <w:tcW w:w="226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приказ о назначении на должность руководителя организации отдыха детей и их оздоровления, выписка из ЕГРЮЛ</w:t>
            </w:r>
            <w:r/>
          </w:p>
        </w:tc>
        <w:tc>
          <w:tcPr>
            <w:tcW w:w="1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копия приказа о назначении на должность, страницы выписки из ЕГРЮЛ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в течение 10 рабочих дней с даты назначения на должность</w:t>
            </w:r>
            <w:r/>
          </w:p>
          <w:p>
            <w:pPr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  <w:r/>
          </w:p>
        </w:tc>
        <w:tc>
          <w:tcPr>
            <w:tcW w:w="298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В случае, если лагерь организован общеобразовательной организацией и не является отдельным структурным подразделением, то в данной графе указывается ФИО руководителя общеобразовательной организации.</w:t>
            </w:r>
            <w:r/>
          </w:p>
        </w:tc>
        <w:tc>
          <w:tcPr>
            <w:tcW w:w="29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i/>
                <w:sz w:val="20"/>
                <w:szCs w:val="20"/>
              </w:rPr>
              <w:t xml:space="preserve">«Иванов Иван Иванович»</w:t>
            </w:r>
            <w:r/>
          </w:p>
        </w:tc>
      </w:tr>
      <w:tr>
        <w:trPr/>
        <w:tc>
          <w:tcPr>
            <w:tcW w:w="70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4.</w:t>
            </w:r>
            <w:r/>
          </w:p>
        </w:tc>
        <w:tc>
          <w:tcPr>
            <w:tcW w:w="240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  <w:szCs w:val="20"/>
              </w:rPr>
              <w:t xml:space="preserve">ИНН</w:t>
            </w:r>
            <w:r/>
          </w:p>
        </w:tc>
        <w:tc>
          <w:tcPr>
            <w:tcW w:w="226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сведения в ЕГРЮЛ</w:t>
            </w:r>
            <w:r/>
          </w:p>
        </w:tc>
        <w:tc>
          <w:tcPr>
            <w:tcW w:w="1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298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Данная графа носит постоянное значение, заполняется при включении организации отдыха детей и их оздоровления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br/>
              <w:t xml:space="preserve">в Реестр.</w:t>
            </w:r>
            <w:r/>
          </w:p>
        </w:tc>
        <w:tc>
          <w:tcPr>
            <w:tcW w:w="29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i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sz w:val="20"/>
                <w:szCs w:val="20"/>
              </w:rPr>
              <w:t xml:space="preserve">3120000000</w:t>
            </w:r>
            <w:r>
              <w:rPr>
                <w:rFonts w:ascii="Times New Roman" w:hAnsi="Times New Roman" w:cs="Times New Roman" w:eastAsia="Times New Roman"/>
                <w:i/>
                <w:sz w:val="20"/>
                <w:szCs w:val="20"/>
              </w:rPr>
              <w:t xml:space="preserve">»</w:t>
            </w:r>
            <w:r/>
          </w:p>
        </w:tc>
      </w:tr>
      <w:tr>
        <w:trPr/>
        <w:tc>
          <w:tcPr>
            <w:tcW w:w="70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5.</w:t>
            </w:r>
            <w:r/>
          </w:p>
        </w:tc>
        <w:tc>
          <w:tcPr>
            <w:tcW w:w="240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  <w:szCs w:val="20"/>
              </w:rPr>
              <w:t xml:space="preserve">Адрес (место нахождения) организации отдыха детей и их оздоровления, контактный телефон, адрес электронной почты</w:t>
            </w:r>
            <w:r/>
          </w:p>
        </w:tc>
        <w:tc>
          <w:tcPr>
            <w:tcW w:w="226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устав, выписка из ЕГРЮЛ, локальные документы организации</w:t>
            </w:r>
            <w:r/>
          </w:p>
        </w:tc>
        <w:tc>
          <w:tcPr>
            <w:tcW w:w="1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копии устава, выписки из ЕГРЮЛ, при изменении фактического адреса, также представляются документы, подтверждающие использование указанного адреса (приказ, положение о лагере и др.)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в течение 10 рабочих дней с даты изменения сведений (в т.ч. Изменения электронной почты, контактного телефона)</w:t>
            </w:r>
            <w:r>
              <w:rPr>
                <w:rFonts w:ascii="Times New Roman" w:hAnsi="Times New Roman" w:cs="Times New Roman" w:eastAsia="Times New Roman"/>
                <w:i/>
                <w:sz w:val="20"/>
                <w:szCs w:val="20"/>
              </w:rPr>
            </w:r>
            <w:r/>
          </w:p>
          <w:p>
            <w:pPr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  <w:r/>
          </w:p>
        </w:tc>
        <w:tc>
          <w:tcPr>
            <w:tcW w:w="298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Указываются юридический и фактический адреса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 xml:space="preserve">организации отдыха детей и их оздоровления в соответствии с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устав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ом,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ЕГРЮЛ, локальными актами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. </w:t>
            </w:r>
            <w:r/>
          </w:p>
          <w:p>
            <w:pPr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Обязательно указываются контактный телефон и адрес электронной почты.</w:t>
            </w:r>
            <w:r/>
          </w:p>
        </w:tc>
        <w:tc>
          <w:tcPr>
            <w:tcW w:w="29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i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sz w:val="20"/>
                <w:szCs w:val="20"/>
              </w:rPr>
              <w:t xml:space="preserve">Юридический адрес: 3090001, г. Белгород, </w:t>
            </w:r>
            <w:r>
              <w:rPr>
                <w:rFonts w:ascii="Times New Roman" w:hAnsi="Times New Roman" w:cs="Times New Roman" w:eastAsia="Times New Roman"/>
                <w:i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 w:eastAsia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i/>
                <w:sz w:val="20"/>
                <w:szCs w:val="20"/>
              </w:rPr>
              <w:t xml:space="preserve">ул. Преображенская, д.20. Фактический адрес: </w:t>
            </w:r>
            <w:r>
              <w:rPr>
                <w:rFonts w:ascii="Times New Roman" w:hAnsi="Times New Roman" w:cs="Times New Roman" w:eastAsia="Times New Roman"/>
                <w:i/>
                <w:sz w:val="20"/>
                <w:szCs w:val="20"/>
              </w:rPr>
              <w:t xml:space="preserve">3090001, </w:t>
              <w:br/>
              <w:t xml:space="preserve">г. Белгород, </w:t>
            </w:r>
            <w:r>
              <w:rPr>
                <w:rFonts w:ascii="Times New Roman" w:hAnsi="Times New Roman" w:cs="Times New Roman" w:eastAsia="Times New Roman"/>
                <w:i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 w:eastAsia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i/>
                <w:sz w:val="20"/>
                <w:szCs w:val="20"/>
              </w:rPr>
              <w:t xml:space="preserve">ул. Преображенская, д.25»</w:t>
            </w:r>
            <w:r/>
            <w:r/>
          </w:p>
        </w:tc>
      </w:tr>
      <w:tr>
        <w:trPr/>
        <w:tc>
          <w:tcPr>
            <w:tcW w:w="70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6.</w:t>
            </w:r>
            <w:r/>
          </w:p>
        </w:tc>
        <w:tc>
          <w:tcPr>
            <w:tcW w:w="240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  <w:szCs w:val="20"/>
              </w:rPr>
              <w:t xml:space="preserve">Официальный сайт организации отдыха детей и их оздоровления в информационно-телекоммуникационной сети «Интернет» (при наличии)</w:t>
            </w:r>
            <w:r/>
          </w:p>
        </w:tc>
        <w:tc>
          <w:tcPr>
            <w:tcW w:w="226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1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скриншот страницы официального сайта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в течение 10 рабочих дней с момента изменения адреса официального сайта.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  <w:r/>
          </w:p>
          <w:p>
            <w:pPr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  <w:r/>
          </w:p>
        </w:tc>
        <w:tc>
          <w:tcPr>
            <w:tcW w:w="298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Для организаций отдыха детей и их оздоровления наличие официального сайта законодательством в сфере отдыха детей и их оздоровления не установлено, при этом для общеобразовательных организаций официальный сайт является обязательным.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 Министерством Просвещения РФ 14.02.2024 года утверждены методические рекомендации по вопросам размещения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br/>
              <w:t xml:space="preserve">в информационно-телекоммуникационной сети «Интернет» информации о деятельности организации отдыха детей и их оздоровления, в том числе об условиях, созданных для детей-инвалидов и детей с ограниченными возможностями здоровья.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Таким образом, адрес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официальн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ого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 сайт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пришкольного лагеря должен быть указан в данной графе.</w:t>
            </w:r>
            <w:r/>
            <w:r/>
          </w:p>
        </w:tc>
        <w:tc>
          <w:tcPr>
            <w:tcW w:w="29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i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sz w:val="20"/>
                <w:szCs w:val="20"/>
              </w:rPr>
              <w:t xml:space="preserve">school1@beluo31.ru»</w:t>
            </w:r>
            <w:r>
              <w:rPr>
                <w:rFonts w:ascii="Times New Roman" w:hAnsi="Times New Roman" w:cs="Times New Roman" w:eastAsia="Times New Roman"/>
                <w:i/>
                <w:sz w:val="20"/>
                <w:szCs w:val="20"/>
              </w:rPr>
            </w:r>
            <w:r/>
          </w:p>
        </w:tc>
      </w:tr>
      <w:tr>
        <w:trPr>
          <w:trHeight w:val="341"/>
        </w:trPr>
        <w:tc>
          <w:tcPr>
            <w:tcW w:w="70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7.</w:t>
            </w:r>
            <w:r/>
          </w:p>
        </w:tc>
        <w:tc>
          <w:tcPr>
            <w:tcW w:w="240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Тип организации отдыха детей и их оздоровления</w:t>
            </w:r>
            <w:r/>
          </w:p>
        </w:tc>
        <w:tc>
          <w:tcPr>
            <w:tcW w:w="226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статья 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Федерального закона от 24 июля 1998 года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124-ФЗ,</w:t>
            </w:r>
            <w:r/>
          </w:p>
          <w:p>
            <w:pPr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 министерства образования и науки РФ от 13 июля 2017 года № 656 «Об утверждении примерных положений об организации отдыха детей и их оздоровления»</w:t>
            </w:r>
            <w:r/>
          </w:p>
          <w:p>
            <w:pPr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  <w:r/>
          </w:p>
        </w:tc>
        <w:tc>
          <w:tcPr>
            <w:tcW w:w="1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копия локального акта, где указан тип лагеря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данная графа носит постоянное значение, не меняется в зависимости от смен.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  <w:r/>
          </w:p>
          <w:p>
            <w:pPr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  <w:r/>
          </w:p>
        </w:tc>
        <w:tc>
          <w:tcPr>
            <w:tcW w:w="298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В данном разделе должен быть указан один из пяти типов лагерей:</w:t>
            </w:r>
            <w:r/>
          </w:p>
          <w:p>
            <w:pPr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1) лагерь, организованный образовательной организацией, осуществляющей организацию отдыха и оздоровления обучающихся в каникулярное время с дневным пребыванием; </w:t>
            </w:r>
            <w:r/>
          </w:p>
          <w:p>
            <w:pPr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2) детский лагерь труда и отдыха;</w:t>
            </w:r>
            <w:r/>
          </w:p>
          <w:p>
            <w:pPr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3) детский лагерь палаточного типа;</w:t>
            </w:r>
            <w:r/>
          </w:p>
          <w:p>
            <w:pPr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4) организация отдыха детей и их оздоровления сезонного действия или круглогодичного действия;</w:t>
            </w:r>
            <w:r/>
          </w:p>
          <w:p>
            <w:pPr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5) детский специализированный (профильный) лагерь, детский лагерь различной тематической направленности.</w:t>
            </w:r>
            <w:r/>
          </w:p>
          <w:p>
            <w:pPr>
              <w:jc w:val="both"/>
              <w:rPr>
                <w:rFonts w:ascii="Times New Roman" w:hAnsi="Times New Roman" w:cs="Times New Roman" w:eastAsia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В соответствии с определением понятия «организация отдыха детей и их оздоровления» в данную колонку должно быть внесено: стационарный и (или) нестационарный тип лагеря,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br/>
              <w:t xml:space="preserve">с круглосуточным или дневным пребыванием.</w:t>
            </w:r>
            <w:r/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none"/>
              </w:rPr>
            </w:r>
          </w:p>
        </w:tc>
        <w:tc>
          <w:tcPr>
            <w:tcW w:w="29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i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i/>
                <w:sz w:val="20"/>
                <w:szCs w:val="20"/>
              </w:rPr>
              <w:t xml:space="preserve"> «лагерь, организованный образовательной организацией, осуществляющей организацию отдыха и оздоровления обучающихся в каникулярное время с дневным пребыванием стационарного типа»</w:t>
            </w:r>
            <w:r>
              <w:rPr>
                <w:rFonts w:ascii="Times New Roman" w:hAnsi="Times New Roman" w:cs="Times New Roman" w:eastAsia="Times New Roman"/>
                <w:i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 w:eastAsia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0"/>
                <w:szCs w:val="20"/>
                <w:highlight w:val="none"/>
              </w:rPr>
              <w:t xml:space="preserve">или</w:t>
            </w:r>
            <w:r>
              <w:rPr>
                <w:rFonts w:ascii="Times New Roman" w:hAnsi="Times New Roman" w:cs="Times New Roman" w:eastAsia="Times New Roman"/>
                <w:i w:val="0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 w:eastAsia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i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sz w:val="20"/>
                <w:szCs w:val="20"/>
              </w:rPr>
              <w:t xml:space="preserve">детский лагерь труда и отдыха  с дневным пребыванием </w:t>
            </w:r>
            <w:r>
              <w:rPr>
                <w:rFonts w:ascii="Times New Roman" w:hAnsi="Times New Roman" w:cs="Times New Roman" w:eastAsia="Times New Roman"/>
                <w:i/>
                <w:sz w:val="20"/>
                <w:szCs w:val="20"/>
              </w:rPr>
              <w:t xml:space="preserve">стационарного типа</w:t>
            </w:r>
            <w:r>
              <w:rPr>
                <w:rFonts w:ascii="Times New Roman" w:hAnsi="Times New Roman" w:cs="Times New Roman" w:eastAsia="Times New Roman"/>
                <w:i/>
                <w:sz w:val="20"/>
                <w:szCs w:val="20"/>
              </w:rPr>
              <w:t xml:space="preserve">» </w:t>
            </w:r>
            <w:r/>
            <w:r/>
          </w:p>
        </w:tc>
      </w:tr>
      <w:tr>
        <w:trPr>
          <w:trHeight w:val="253"/>
        </w:trPr>
        <w:tc>
          <w:tcPr>
            <w:tcW w:w="70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8.</w:t>
            </w:r>
            <w:r/>
          </w:p>
        </w:tc>
        <w:tc>
          <w:tcPr>
            <w:tcW w:w="240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Режим работы организации отдыха детей и их оздоровления</w:t>
            </w:r>
            <w:r/>
          </w:p>
        </w:tc>
        <w:tc>
          <w:tcPr>
            <w:tcW w:w="226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Приложение №2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приказа Минпросвещения России от 21 октября 2019 года № 570 </w:t>
            </w:r>
            <w:r/>
          </w:p>
        </w:tc>
        <w:tc>
          <w:tcPr>
            <w:tcW w:w="1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копия локального акта, где указан тип лагеря,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  <w:r/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 где указан режим работы</w:t>
            </w:r>
            <w:r/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в течение 10 рабочих дней с даты изменения сведений</w:t>
            </w:r>
            <w:r>
              <w:rPr>
                <w:rFonts w:ascii="Times New Roman" w:hAnsi="Times New Roman" w:cs="Times New Roman" w:eastAsia="Times New Roman"/>
                <w:i/>
                <w:sz w:val="20"/>
                <w:szCs w:val="20"/>
              </w:rPr>
            </w:r>
            <w:r/>
          </w:p>
          <w:p>
            <w:pPr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  <w:r/>
          </w:p>
        </w:tc>
        <w:tc>
          <w:tcPr>
            <w:tcW w:w="298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В соответствии с типовой формой Реестра в данную графу вносятся режимы работы: сезонный или круглогодичный.</w:t>
            </w:r>
            <w:r/>
          </w:p>
          <w:p>
            <w:pPr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Данная графа носит постоянное значение, не меняется в зависимости от смен.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  <w:r/>
          </w:p>
        </w:tc>
        <w:tc>
          <w:tcPr>
            <w:tcW w:w="29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i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i/>
                <w:sz w:val="20"/>
                <w:szCs w:val="20"/>
              </w:rPr>
              <w:t xml:space="preserve">«сезонный»</w:t>
            </w:r>
            <w:r/>
          </w:p>
          <w:p>
            <w:pPr>
              <w:jc w:val="both"/>
              <w:rPr>
                <w:rFonts w:ascii="Times New Roman" w:hAnsi="Times New Roman" w:cs="Times New Roman" w:eastAsia="Times New Roman"/>
                <w:i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0"/>
                <w:szCs w:val="20"/>
                <w:highlight w:val="none"/>
              </w:rPr>
              <w:t xml:space="preserve">или</w:t>
            </w:r>
            <w:r>
              <w:rPr>
                <w:rFonts w:ascii="Times New Roman" w:hAnsi="Times New Roman" w:cs="Times New Roman" w:eastAsia="Times New Roman"/>
                <w:i w:val="0"/>
                <w:sz w:val="20"/>
                <w:szCs w:val="20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 w:eastAsia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i/>
                <w:sz w:val="20"/>
                <w:szCs w:val="20"/>
                <w:highlight w:val="none"/>
              </w:rPr>
              <w:t xml:space="preserve">«круглогодичный»</w:t>
            </w:r>
            <w:r>
              <w:rPr>
                <w:rFonts w:ascii="Times New Roman" w:hAnsi="Times New Roman" w:cs="Times New Roman" w:eastAsia="Times New Roman"/>
                <w:i/>
                <w:sz w:val="20"/>
                <w:szCs w:val="20"/>
                <w:highlight w:val="none"/>
              </w:rPr>
            </w:r>
            <w:r/>
          </w:p>
        </w:tc>
      </w:tr>
      <w:tr>
        <w:trPr>
          <w:trHeight w:val="253"/>
        </w:trPr>
        <w:tc>
          <w:tcPr>
            <w:tcW w:w="70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9.</w:t>
            </w:r>
            <w:r/>
          </w:p>
        </w:tc>
        <w:tc>
          <w:tcPr>
            <w:tcW w:w="240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Даты проведения смен</w:t>
            </w:r>
            <w:r/>
          </w:p>
        </w:tc>
        <w:tc>
          <w:tcPr>
            <w:tcW w:w="226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Приказ организации об утверждении дат проведения смен</w:t>
            </w:r>
            <w:r/>
          </w:p>
        </w:tc>
        <w:tc>
          <w:tcPr>
            <w:tcW w:w="199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копия приказа об утверждении дат проведения смен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в течение 10 рабочих дней с момента издания приказа об утверждении дат проведения смен.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  <w:r/>
          </w:p>
          <w:p>
            <w:pPr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  <w:r/>
          </w:p>
        </w:tc>
        <w:tc>
          <w:tcPr>
            <w:tcW w:w="298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szCs w:val="20"/>
              </w:rPr>
              <w:t xml:space="preserve">В случае, если организация временно не оказывает услуги по отдыху и оздоровлению детей, в данной графе это должно быть отражено</w:t>
            </w:r>
            <w:r>
              <w:rPr>
                <w:color w:val="000000" w:themeColor="text1"/>
              </w:rPr>
            </w:r>
            <w:r/>
          </w:p>
          <w:p>
            <w:pPr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  <w:r/>
          </w:p>
          <w:p>
            <w:pPr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  <w:r/>
          </w:p>
          <w:p>
            <w:pPr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i/>
                <w:sz w:val="20"/>
                <w:szCs w:val="20"/>
              </w:rPr>
            </w:r>
            <w:r/>
          </w:p>
        </w:tc>
        <w:tc>
          <w:tcPr>
            <w:tcW w:w="29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i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i/>
                <w:sz w:val="20"/>
                <w:szCs w:val="20"/>
                <w:highlight w:val="none"/>
              </w:rPr>
              <w:t xml:space="preserve">«1 смена 01.06.2024-21.06.2024</w:t>
            </w:r>
            <w:r>
              <w:rPr>
                <w:rFonts w:ascii="Times New Roman" w:hAnsi="Times New Roman" w:cs="Times New Roman" w:eastAsia="Times New Roman"/>
                <w:i/>
                <w:sz w:val="20"/>
                <w:szCs w:val="20"/>
                <w:highlight w:val="none"/>
              </w:rPr>
            </w:r>
            <w:r/>
          </w:p>
          <w:p>
            <w:pPr>
              <w:jc w:val="both"/>
              <w:rPr>
                <w:rFonts w:ascii="Times New Roman" w:hAnsi="Times New Roman" w:cs="Times New Roman" w:eastAsia="Times New Roman"/>
                <w:i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i/>
                <w:sz w:val="20"/>
                <w:szCs w:val="20"/>
                <w:highlight w:val="none"/>
              </w:rPr>
              <w:t xml:space="preserve"> 2 смена 02.08.2024-22.08.2024»</w:t>
            </w:r>
            <w:r>
              <w:rPr>
                <w:rFonts w:ascii="Times New Roman" w:hAnsi="Times New Roman" w:cs="Times New Roman" w:eastAsia="Times New Roman"/>
                <w:i/>
                <w:sz w:val="20"/>
                <w:szCs w:val="20"/>
                <w:highlight w:val="none"/>
              </w:rPr>
            </w:r>
            <w:r/>
          </w:p>
          <w:p>
            <w:pPr>
              <w:jc w:val="both"/>
              <w:rPr>
                <w:rFonts w:ascii="Times New Roman" w:hAnsi="Times New Roman" w:cs="Times New Roman" w:eastAsia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0"/>
                <w:szCs w:val="20"/>
                <w:highlight w:val="none"/>
              </w:rPr>
              <w:t xml:space="preserve">или</w:t>
            </w:r>
            <w:r>
              <w:rPr>
                <w:rFonts w:ascii="Times New Roman" w:hAnsi="Times New Roman" w:cs="Times New Roman" w:eastAsia="Times New Roman"/>
                <w:i w:val="0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 w:eastAsia="Times New Roman"/>
                <w:i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i/>
                <w:sz w:val="20"/>
                <w:szCs w:val="20"/>
              </w:rPr>
              <w:t xml:space="preserve">«деятельность </w:t>
            </w:r>
            <w:r>
              <w:rPr>
                <w:rFonts w:ascii="Times New Roman" w:hAnsi="Times New Roman" w:cs="Times New Roman" w:eastAsia="Times New Roman"/>
                <w:i/>
                <w:sz w:val="20"/>
                <w:szCs w:val="20"/>
              </w:rPr>
              <w:t xml:space="preserve">временно прекращен</w:t>
            </w:r>
            <w:r>
              <w:rPr>
                <w:rFonts w:ascii="Times New Roman" w:hAnsi="Times New Roman" w:cs="Times New Roman" w:eastAsia="Times New Roman"/>
                <w:i/>
                <w:sz w:val="20"/>
                <w:szCs w:val="20"/>
              </w:rPr>
              <w:t xml:space="preserve">а, приказ от ______ </w:t>
            </w:r>
            <w:r>
              <w:rPr>
                <w:rFonts w:ascii="Times New Roman" w:hAnsi="Times New Roman" w:cs="Times New Roman" w:eastAsia="Times New Roman"/>
                <w:i/>
                <w:sz w:val="20"/>
                <w:szCs w:val="20"/>
              </w:rPr>
              <w:t xml:space="preserve">№ _____ </w:t>
            </w:r>
            <w:r>
              <w:rPr>
                <w:rFonts w:ascii="Times New Roman" w:hAnsi="Times New Roman" w:cs="Times New Roman" w:eastAsia="Times New Roman"/>
                <w:i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i/>
                <w:sz w:val="20"/>
                <w:szCs w:val="20"/>
              </w:rPr>
            </w:r>
            <w:r/>
          </w:p>
        </w:tc>
      </w:tr>
      <w:tr>
        <w:trPr>
          <w:trHeight w:val="253"/>
        </w:trPr>
        <w:tc>
          <w:tcPr>
            <w:tcW w:w="70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10.</w:t>
            </w:r>
            <w:r/>
          </w:p>
        </w:tc>
        <w:tc>
          <w:tcPr>
            <w:tcW w:w="240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Средняя стоимость 1 дня пребывания </w:t>
            </w: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br/>
              <w:t xml:space="preserve">в организации отдыха детей и их оздоровления</w:t>
            </w:r>
            <w:r/>
          </w:p>
        </w:tc>
        <w:tc>
          <w:tcPr>
            <w:tcW w:w="226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Приказ организации об утверждении стоимость 1 дня пребывания </w:t>
            </w:r>
            <w:r/>
          </w:p>
        </w:tc>
        <w:tc>
          <w:tcPr>
            <w:tcW w:w="199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копия приказа об утверждении стоимости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br/>
              <w:t xml:space="preserve">1 дня пребывания 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в течение 10 рабочих дней с момента издания приказа об утверждении стоимость 1 дня пребывания.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  <w:r/>
          </w:p>
          <w:p>
            <w:pPr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  <w:r/>
          </w:p>
        </w:tc>
        <w:tc>
          <w:tcPr>
            <w:tcW w:w="298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В случае если стоимость 1 дня пребывания меняется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br/>
              <w:t xml:space="preserve">в зависимости от смены, в данной графе указывается стоимость пребывания для каждой смены в течение календарного года.</w:t>
            </w:r>
            <w:r/>
          </w:p>
          <w:p>
            <w:pPr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i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  <w:r/>
          </w:p>
        </w:tc>
        <w:tc>
          <w:tcPr>
            <w:tcW w:w="29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i/>
                <w:sz w:val="20"/>
                <w:szCs w:val="20"/>
              </w:rPr>
              <w:t xml:space="preserve">«170 р.»</w:t>
            </w:r>
            <w:r/>
          </w:p>
        </w:tc>
      </w:tr>
      <w:tr>
        <w:trPr>
          <w:trHeight w:val="253"/>
        </w:trPr>
        <w:tc>
          <w:tcPr>
            <w:tcW w:w="70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11.</w:t>
            </w:r>
            <w:r/>
          </w:p>
        </w:tc>
        <w:tc>
          <w:tcPr>
            <w:tcW w:w="240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Возрастная категория детей, принимаемых</w:t>
            </w: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br/>
              <w:t xml:space="preserve">в организацию отдыха детей и их оздоровления</w:t>
            </w:r>
            <w:r/>
          </w:p>
        </w:tc>
        <w:tc>
          <w:tcPr>
            <w:tcW w:w="226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Положение о лагере и(или) устав, иные локальные акты, где определена возрастная категория детей</w:t>
            </w:r>
            <w:r/>
          </w:p>
        </w:tc>
        <w:tc>
          <w:tcPr>
            <w:tcW w:w="199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копия локального акта,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br/>
              <w:t xml:space="preserve">где определена возрастная категория детей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в течение 10 рабочих дней с момента утверждения возрастной категории в учреждении</w:t>
            </w:r>
            <w:r/>
          </w:p>
        </w:tc>
        <w:tc>
          <w:tcPr>
            <w:tcW w:w="298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Лагерь самостоятельно определяет возраст детей, в зависимости от наличия соответствующих условий и типа лагеря. Фактически, в лагерь могут приниматься дети того возраста, который прописан в положении о лагере и(или) уставе и иных локальных актах. </w:t>
            </w:r>
            <w:r/>
          </w:p>
        </w:tc>
        <w:tc>
          <w:tcPr>
            <w:tcW w:w="29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i/>
                <w:sz w:val="20"/>
                <w:szCs w:val="20"/>
              </w:rPr>
              <w:t xml:space="preserve">«с 6 лет до 17 лет»</w:t>
            </w:r>
            <w:r/>
          </w:p>
        </w:tc>
      </w:tr>
      <w:tr>
        <w:trPr>
          <w:trHeight w:val="253"/>
        </w:trPr>
        <w:tc>
          <w:tcPr>
            <w:tcW w:w="70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12.</w:t>
            </w:r>
            <w:r/>
          </w:p>
        </w:tc>
        <w:tc>
          <w:tcPr>
            <w:tcW w:w="240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Информация </w:t>
            </w: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br/>
              <w:t xml:space="preserve">о проживании </w:t>
            </w: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br/>
              <w:t xml:space="preserve">и питании детей </w:t>
            </w: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br/>
              <w:t xml:space="preserve">в организации отдыха детей и их оздоровления</w:t>
            </w:r>
            <w:r/>
          </w:p>
        </w:tc>
        <w:tc>
          <w:tcPr>
            <w:tcW w:w="226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  <w:r/>
          </w:p>
        </w:tc>
        <w:tc>
          <w:tcPr>
            <w:tcW w:w="199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копия локального акта, </w:t>
            </w:r>
            <w:r/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 подтверждающего изменения в информации о проживании и питании детей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в течение 10 рабочих дней с момента изменений сведений о проживании и питании</w:t>
            </w:r>
            <w:r/>
          </w:p>
        </w:tc>
        <w:tc>
          <w:tcPr>
            <w:tcW w:w="298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В данную графу вносятся сведения о количестве приемов пищи в день, а также об условиях проживания детей. Например, питание 5-ти разовое, проживание в комнате на 5 человек, удобства на этаже.</w:t>
            </w:r>
            <w:r/>
          </w:p>
          <w:p>
            <w:pPr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В случае изменения данных в графе 12, в течение 10 рабочих дней вносятся соответствующие изменения.</w:t>
            </w:r>
            <w:r/>
          </w:p>
        </w:tc>
        <w:tc>
          <w:tcPr>
            <w:tcW w:w="29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i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i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sz w:val="20"/>
                <w:szCs w:val="20"/>
              </w:rPr>
              <w:t xml:space="preserve">Без проживания. Организовано 2-х разовое питание»</w:t>
            </w:r>
            <w:r>
              <w:rPr>
                <w:rFonts w:ascii="Times New Roman" w:hAnsi="Times New Roman" w:cs="Times New Roman" w:eastAsia="Times New Roman"/>
                <w:i/>
                <w:sz w:val="20"/>
                <w:szCs w:val="20"/>
              </w:rPr>
            </w:r>
            <w:r/>
          </w:p>
          <w:p>
            <w:pPr>
              <w:jc w:val="both"/>
              <w:rPr>
                <w:rFonts w:ascii="Times New Roman" w:hAnsi="Times New Roman" w:cs="Times New Roman" w:eastAsia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0"/>
                <w:szCs w:val="20"/>
                <w:highlight w:val="none"/>
              </w:rPr>
              <w:t xml:space="preserve">или</w:t>
            </w:r>
            <w:r>
              <w:rPr>
                <w:rFonts w:ascii="Times New Roman" w:hAnsi="Times New Roman" w:cs="Times New Roman" w:eastAsia="Times New Roman"/>
                <w:i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 w:eastAsia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i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sz w:val="20"/>
                <w:szCs w:val="20"/>
              </w:rPr>
              <w:t xml:space="preserve">Проживание в 5 оборудованных корпусах по 5 человек в комнате. В каждой комнате имеется туалет, умывальник. Душ на этаже. Организовано 5-ти разовое питание в 1 смену»</w:t>
            </w:r>
            <w:r>
              <w:rPr>
                <w:rFonts w:ascii="Times New Roman" w:hAnsi="Times New Roman" w:cs="Times New Roman" w:eastAsia="Times New Roman"/>
                <w:i/>
                <w:sz w:val="20"/>
                <w:szCs w:val="20"/>
              </w:rPr>
            </w:r>
            <w:r/>
          </w:p>
        </w:tc>
      </w:tr>
      <w:tr>
        <w:trPr>
          <w:trHeight w:val="253"/>
        </w:trPr>
        <w:tc>
          <w:tcPr>
            <w:tcW w:w="70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13.</w:t>
            </w:r>
            <w:r/>
          </w:p>
        </w:tc>
        <w:tc>
          <w:tcPr>
            <w:tcW w:w="240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Наличие оборудованного места для купания</w:t>
            </w:r>
            <w:r/>
          </w:p>
        </w:tc>
        <w:tc>
          <w:tcPr>
            <w:tcW w:w="226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СЭЗ на водный объект</w:t>
            </w:r>
            <w:r/>
          </w:p>
        </w:tc>
        <w:tc>
          <w:tcPr>
            <w:tcW w:w="199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копия разрешения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в течение 10 рабочих дней с даты изменения сведений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  <w:r/>
          </w:p>
        </w:tc>
        <w:tc>
          <w:tcPr>
            <w:tcW w:w="298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В данную графу вносятся сведения о наличии стационарного бассейна, или оборудованного пляжа, имеющих соответствующее разрешение на использование детьми.</w:t>
            </w:r>
            <w:r/>
          </w:p>
        </w:tc>
        <w:tc>
          <w:tcPr>
            <w:tcW w:w="297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/>
                <w:sz w:val="20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i/>
                <w:sz w:val="20"/>
                <w:highlight w:val="none"/>
              </w:rPr>
              <w:t xml:space="preserve">«да, стационарный бассейн»</w:t>
            </w:r>
            <w:r>
              <w:rPr>
                <w:rFonts w:ascii="Times New Roman" w:hAnsi="Times New Roman" w:cs="Times New Roman" w:eastAsia="Times New Roman"/>
                <w:i/>
                <w:sz w:val="20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0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0"/>
                <w:highlight w:val="none"/>
              </w:rPr>
              <w:t xml:space="preserve">или</w:t>
            </w:r>
            <w:r>
              <w:rPr>
                <w:rFonts w:ascii="Times New Roman" w:hAnsi="Times New Roman" w:cs="Times New Roman" w:eastAsia="Times New Roman"/>
                <w:i w:val="0"/>
                <w:sz w:val="20"/>
              </w:rPr>
            </w:r>
          </w:p>
          <w:p>
            <w:pPr>
              <w:rPr>
                <w:rFonts w:ascii="Times New Roman" w:hAnsi="Times New Roman" w:cs="Times New Roman" w:eastAsia="Times New Roman"/>
                <w:i/>
                <w:sz w:val="20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i/>
                <w:sz w:val="20"/>
              </w:rPr>
              <w:t xml:space="preserve">«нет»</w:t>
            </w:r>
            <w:r>
              <w:rPr>
                <w:rFonts w:ascii="Times New Roman" w:hAnsi="Times New Roman" w:cs="Times New Roman" w:eastAsia="Times New Roman"/>
                <w:i/>
                <w:sz w:val="20"/>
              </w:rPr>
            </w:r>
            <w:r/>
          </w:p>
        </w:tc>
      </w:tr>
      <w:tr>
        <w:trPr>
          <w:trHeight w:val="253"/>
        </w:trPr>
        <w:tc>
          <w:tcPr>
            <w:tcW w:w="70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14.</w:t>
            </w:r>
            <w:r/>
          </w:p>
        </w:tc>
        <w:tc>
          <w:tcPr>
            <w:tcW w:w="240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Дата ввода используемых организацией отдыха детей и их оздоровления объектов (для организаций </w:t>
            </w: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стационарного типа) и дата проведения капитального ремонта</w:t>
            </w:r>
            <w:r/>
          </w:p>
        </w:tc>
        <w:tc>
          <w:tcPr>
            <w:tcW w:w="226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Документы, подтверждающие право собственности или иного законного основания владения имуществом</w:t>
            </w:r>
            <w:r/>
          </w:p>
        </w:tc>
        <w:tc>
          <w:tcPr>
            <w:tcW w:w="199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копии выписок из единого реестра недвижимости об объекте недвижимости (Росреестра),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оперативное управление, аренда и др. на ВСЕ объекты, используемые организацией отдыха детей и их оздоровления объектов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в течение 10 рабочих дней с даты изменения сведений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  <w:r/>
          </w:p>
        </w:tc>
        <w:tc>
          <w:tcPr>
            <w:tcW w:w="298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В данную графе указываются даты ввода в эксплуатацию всех объектов, которые использует лагерь, и в случае проведения капитального ремонта, дополнительно указывается дата его проведения.</w:t>
            </w:r>
            <w:r/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9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i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i/>
                <w:sz w:val="20"/>
                <w:szCs w:val="20"/>
              </w:rPr>
              <w:t xml:space="preserve">«5 корпусов - 2014 г. ,  столовая, медпункт, конференц-зал, летняя эстрада - 2015 г.»</w:t>
            </w:r>
            <w:r>
              <w:rPr>
                <w:rFonts w:ascii="Times New Roman" w:hAnsi="Times New Roman" w:cs="Times New Roman" w:eastAsia="Times New Roman"/>
                <w:i/>
                <w:sz w:val="20"/>
                <w:szCs w:val="20"/>
              </w:rPr>
            </w:r>
            <w:r/>
          </w:p>
          <w:p>
            <w:pPr>
              <w:jc w:val="both"/>
              <w:rPr>
                <w:rFonts w:ascii="Times New Roman" w:hAnsi="Times New Roman" w:cs="Times New Roman" w:eastAsia="Times New Roman"/>
                <w:b w:val="0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z w:val="20"/>
                <w:szCs w:val="20"/>
              </w:rPr>
              <w:t xml:space="preserve">или</w:t>
            </w:r>
            <w:r>
              <w:rPr>
                <w:rFonts w:ascii="Times New Roman" w:hAnsi="Times New Roman" w:cs="Times New Roman" w:eastAsia="Times New Roman"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 w:eastAsia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i/>
                <w:sz w:val="20"/>
                <w:szCs w:val="20"/>
                <w:highlight w:val="none"/>
              </w:rPr>
              <w:t xml:space="preserve">«здание школы - 1985 г. (капитальный ремонт 2020 г.), столовая - 2005 г.»</w:t>
            </w:r>
            <w:r>
              <w:rPr>
                <w:rFonts w:ascii="Times New Roman" w:hAnsi="Times New Roman" w:cs="Times New Roman" w:eastAsia="Times New Roman"/>
                <w:i/>
                <w:sz w:val="20"/>
                <w:szCs w:val="20"/>
                <w:highlight w:val="none"/>
              </w:rPr>
            </w:r>
            <w:r/>
          </w:p>
        </w:tc>
      </w:tr>
      <w:tr>
        <w:trPr>
          <w:trHeight w:val="253"/>
        </w:trPr>
        <w:tc>
          <w:tcPr>
            <w:tcW w:w="70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15.</w:t>
            </w:r>
            <w:r/>
          </w:p>
        </w:tc>
        <w:tc>
          <w:tcPr>
            <w:tcW w:w="240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Информация о наличии санитарно-эпидемиологического заключения, включая дату выдачи заключения </w:t>
            </w:r>
            <w:r/>
          </w:p>
        </w:tc>
        <w:tc>
          <w:tcPr>
            <w:tcW w:w="2264" w:type="dxa"/>
            <w:textDirection w:val="lrTb"/>
            <w:noWrap w:val="false"/>
          </w:tcPr>
          <w:p>
            <w:pPr>
              <w:ind w:right="-11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санитарно-эпидемиологическое заключение </w:t>
            </w:r>
            <w:r/>
          </w:p>
        </w:tc>
        <w:tc>
          <w:tcPr>
            <w:tcW w:w="199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копия санитарно-эпидемиологического заключения 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в течение 10 рабочих дней с даты изменения сведений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  <w:r/>
          </w:p>
        </w:tc>
        <w:tc>
          <w:tcPr>
            <w:tcW w:w="2980" w:type="dxa"/>
            <w:textDirection w:val="lrTb"/>
            <w:noWrap w:val="false"/>
          </w:tcPr>
          <w:p>
            <w:r/>
            <w:r/>
          </w:p>
        </w:tc>
        <w:tc>
          <w:tcPr>
            <w:tcW w:w="29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i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sz w:val="20"/>
                <w:szCs w:val="20"/>
              </w:rPr>
              <w:t xml:space="preserve">31.БО.10.000.М.000355.07.24 от 15.09.2024 г.»</w:t>
            </w:r>
            <w:r>
              <w:rPr>
                <w:rFonts w:ascii="Times New Roman" w:hAnsi="Times New Roman" w:cs="Times New Roman" w:eastAsia="Times New Roman"/>
                <w:i/>
                <w:sz w:val="20"/>
                <w:szCs w:val="20"/>
              </w:rPr>
            </w:r>
            <w:r/>
          </w:p>
        </w:tc>
      </w:tr>
      <w:tr>
        <w:trPr>
          <w:trHeight w:val="253"/>
        </w:trPr>
        <w:tc>
          <w:tcPr>
            <w:tcW w:w="70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16.</w:t>
            </w:r>
            <w:r/>
          </w:p>
        </w:tc>
        <w:tc>
          <w:tcPr>
            <w:tcW w:w="240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Информация о результатах проведения органами, осуществляющими государственный контроль (надзор), плановых </w:t>
            </w: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br/>
              <w:t xml:space="preserve">и внеплановых проверок </w:t>
            </w: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br/>
              <w:t xml:space="preserve">в текущем году (при наличии) и в предыдущем году </w:t>
            </w:r>
            <w:r/>
          </w:p>
        </w:tc>
        <w:tc>
          <w:tcPr>
            <w:tcW w:w="226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Решения, акты, предписания, протоколы надзорных органов</w:t>
            </w:r>
            <w:r/>
          </w:p>
        </w:tc>
        <w:tc>
          <w:tcPr>
            <w:tcW w:w="199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копии акта о проведении проверки, предписания, протокола об административном правонарушении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в течение 10 рабочих дней с даты завершения проверки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  <w:r/>
          </w:p>
        </w:tc>
        <w:tc>
          <w:tcPr>
            <w:tcW w:w="298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В данную графу вносится информация об органе, проводившем проверку, акте, предписании (при наличии) и протоколе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об административном правонарушении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 (при наличии), а также сведения об устранении нарушений в текущем и предыдущем году.</w:t>
            </w:r>
            <w:r/>
          </w:p>
          <w:p>
            <w:pPr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Информация вносится только о плановых/внеплановых проверках контрольных (надзорных) органов (данную информацию возможно найти (проверить) на сайте Единого Реестра контрольно-надзорных мероприятий (ЕРКНМ)). </w:t>
            </w:r>
            <w:r/>
          </w:p>
          <w:p>
            <w:pPr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  <w:r/>
          </w:p>
        </w:tc>
        <w:tc>
          <w:tcPr>
            <w:tcW w:w="29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i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sz w:val="20"/>
                <w:szCs w:val="20"/>
              </w:rPr>
              <w:t xml:space="preserve">Уп</w:t>
            </w:r>
            <w:r>
              <w:rPr>
                <w:rFonts w:ascii="Times New Roman" w:hAnsi="Times New Roman" w:cs="Times New Roman" w:eastAsia="Times New Roman"/>
                <w:i/>
                <w:sz w:val="20"/>
                <w:szCs w:val="20"/>
              </w:rPr>
              <w:t xml:space="preserve">равление Федеральной службы по надзору в сфере защиты прав потребителя и благополучия человека по Белгородской области, акт выездной плановой проверки от 02 августа 2024г. № 95, предписание об устранении выявленных нарушений обязательных требований от 17 и</w:t>
            </w:r>
            <w:r>
              <w:rPr>
                <w:rFonts w:ascii="Times New Roman" w:hAnsi="Times New Roman" w:cs="Times New Roman" w:eastAsia="Times New Roman"/>
                <w:i/>
                <w:sz w:val="20"/>
                <w:szCs w:val="20"/>
              </w:rPr>
              <w:t xml:space="preserve">юля 2023г. № 136/125. Замечания устранены, предписание исполнено».</w:t>
            </w:r>
            <w:r>
              <w:rPr>
                <w:rFonts w:ascii="Times New Roman" w:hAnsi="Times New Roman" w:cs="Times New Roman" w:eastAsia="Times New Roman"/>
                <w:i/>
                <w:sz w:val="20"/>
                <w:szCs w:val="20"/>
              </w:rPr>
            </w:r>
            <w:r/>
          </w:p>
        </w:tc>
      </w:tr>
      <w:tr>
        <w:trPr>
          <w:trHeight w:val="253"/>
        </w:trPr>
        <w:tc>
          <w:tcPr>
            <w:tcW w:w="70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17.</w:t>
            </w:r>
            <w:r/>
          </w:p>
        </w:tc>
        <w:tc>
          <w:tcPr>
            <w:tcW w:w="240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Информация о наличии лицензии на осуществление медицинской деятельности</w:t>
            </w:r>
            <w:r/>
          </w:p>
        </w:tc>
        <w:tc>
          <w:tcPr>
            <w:tcW w:w="226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Лицензия на медицинскую деятельность</w:t>
            </w:r>
            <w:r/>
          </w:p>
        </w:tc>
        <w:tc>
          <w:tcPr>
            <w:tcW w:w="199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копия лицензии лагеря на осуществление медицинской деятельности или копии договора с медицинской организацией, имеющей лицензию на осуществление медицинской деятельности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в течение 10 рабочих дней с даты изменения сведений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  <w:r/>
          </w:p>
        </w:tc>
        <w:tc>
          <w:tcPr>
            <w:tcW w:w="298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Указываются реквизиты лицензии на осуществление медицинской деятельности либо реквизиты договора с организацией, имеющей лицензию на осуществление медицинской деятельности.</w:t>
            </w:r>
            <w:r/>
          </w:p>
          <w:p>
            <w:pPr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  <w:r/>
          </w:p>
        </w:tc>
        <w:tc>
          <w:tcPr>
            <w:tcW w:w="29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i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i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sz w:val="20"/>
                <w:szCs w:val="20"/>
              </w:rPr>
              <w:t xml:space="preserve">Лицензия № ЛО-31-01-003141 от 15 декабря 2020г.»</w:t>
            </w:r>
            <w:r>
              <w:rPr>
                <w:rFonts w:ascii="Times New Roman" w:hAnsi="Times New Roman" w:cs="Times New Roman" w:eastAsia="Times New Roman"/>
                <w:i/>
                <w:sz w:val="20"/>
                <w:szCs w:val="20"/>
                <w:highlight w:val="none"/>
              </w:rPr>
            </w:r>
            <w:r/>
          </w:p>
          <w:p>
            <w:pPr>
              <w:jc w:val="both"/>
              <w:rPr>
                <w:rFonts w:ascii="Times New Roman" w:hAnsi="Times New Roman" w:cs="Times New Roman" w:eastAsia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0"/>
                <w:szCs w:val="20"/>
              </w:rPr>
              <w:t xml:space="preserve">или</w:t>
            </w:r>
            <w:r>
              <w:rPr>
                <w:rFonts w:ascii="Times New Roman" w:hAnsi="Times New Roman" w:cs="Times New Roman" w:eastAsia="Times New Roman"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 w:eastAsia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i/>
                <w:sz w:val="20"/>
                <w:szCs w:val="20"/>
                <w:highlight w:val="none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sz w:val="20"/>
                <w:szCs w:val="20"/>
                <w:highlight w:val="none"/>
              </w:rPr>
              <w:t xml:space="preserve">Договор на медицинское обслуживание с </w:t>
            </w:r>
            <w:r>
              <w:rPr>
                <w:rFonts w:ascii="Times New Roman" w:hAnsi="Times New Roman" w:cs="Times New Roman" w:eastAsia="Times New Roman"/>
                <w:i/>
                <w:sz w:val="20"/>
                <w:szCs w:val="20"/>
                <w:highlight w:val="none"/>
              </w:rPr>
              <w:t xml:space="preserve">ОГБУЗ "Детская областная клиническая больница"  от 09.01.2024 г. </w:t>
            </w:r>
            <w:r>
              <w:rPr>
                <w:rFonts w:ascii="Times New Roman" w:hAnsi="Times New Roman" w:cs="Times New Roman" w:eastAsia="Times New Roman"/>
                <w:i/>
                <w:sz w:val="20"/>
                <w:szCs w:val="20"/>
                <w:highlight w:val="none"/>
              </w:rPr>
              <w:t xml:space="preserve">№ 119</w:t>
            </w:r>
            <w:r>
              <w:rPr>
                <w:rFonts w:ascii="Times New Roman" w:hAnsi="Times New Roman" w:cs="Times New Roman" w:eastAsia="Times New Roman"/>
                <w:i/>
                <w:sz w:val="20"/>
                <w:szCs w:val="20"/>
                <w:highlight w:val="none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i/>
                <w:sz w:val="20"/>
                <w:szCs w:val="20"/>
              </w:rPr>
            </w:r>
            <w:r/>
          </w:p>
          <w:p>
            <w:pPr>
              <w:jc w:val="both"/>
              <w:rPr>
                <w:rFonts w:ascii="Times New Roman" w:hAnsi="Times New Roman" w:cs="Times New Roman" w:eastAsia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i/>
                <w:sz w:val="20"/>
                <w:szCs w:val="20"/>
              </w:rPr>
            </w:r>
            <w:r/>
          </w:p>
        </w:tc>
      </w:tr>
      <w:tr>
        <w:trPr>
          <w:trHeight w:val="253"/>
        </w:trPr>
        <w:tc>
          <w:tcPr>
            <w:tcW w:w="70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18.</w:t>
            </w:r>
            <w:r/>
          </w:p>
        </w:tc>
        <w:tc>
          <w:tcPr>
            <w:tcW w:w="240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Информация о наличии лицензии на осуществление </w:t>
            </w: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образовательной деятельности</w:t>
            </w:r>
            <w:r/>
          </w:p>
        </w:tc>
        <w:tc>
          <w:tcPr>
            <w:tcW w:w="226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Лицензия на образовательную деятельность</w:t>
            </w:r>
            <w:r/>
          </w:p>
        </w:tc>
        <w:tc>
          <w:tcPr>
            <w:tcW w:w="199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копия лицензии лагеря на осуществление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образовательной деятельности или копии договора с общеобразовательной организацией, имеющей лицензию на осуществление образовательной деятельности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в течение 10 рабочих дней с даты изменения сведений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  <w:r/>
          </w:p>
        </w:tc>
        <w:tc>
          <w:tcPr>
            <w:tcW w:w="298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Указываются реквизиты лицензии на осуществление образовательной деятельности.</w:t>
            </w:r>
            <w:r/>
          </w:p>
          <w:p>
            <w:pPr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  <w:r/>
          </w:p>
          <w:p>
            <w:pPr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  <w:r/>
          </w:p>
        </w:tc>
        <w:tc>
          <w:tcPr>
            <w:tcW w:w="297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/>
                <w:sz w:val="20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i/>
                <w:sz w:val="20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sz w:val="20"/>
              </w:rPr>
              <w:t xml:space="preserve">Лицензия № 8841 от 03.02.2020 г.»</w:t>
            </w:r>
            <w:r>
              <w:rPr>
                <w:rFonts w:ascii="Times New Roman" w:hAnsi="Times New Roman" w:cs="Times New Roman" w:eastAsia="Times New Roman"/>
                <w:i/>
                <w:sz w:val="20"/>
              </w:rPr>
            </w:r>
            <w:r/>
          </w:p>
          <w:p>
            <w:pPr>
              <w:jc w:val="both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0"/>
                <w:szCs w:val="20"/>
              </w:rPr>
              <w:t xml:space="preserve">или</w:t>
            </w:r>
            <w:r>
              <w:rPr>
                <w:rFonts w:ascii="Times New Roman" w:hAnsi="Times New Roman" w:cs="Times New Roman" w:eastAsia="Times New Roman"/>
                <w:i w:val="0"/>
                <w:sz w:val="20"/>
                <w:szCs w:val="20"/>
              </w:rPr>
            </w:r>
            <w:r/>
          </w:p>
          <w:p>
            <w:pPr>
              <w:jc w:val="both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i/>
                <w:sz w:val="20"/>
                <w:szCs w:val="20"/>
                <w:highlight w:val="none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sz w:val="20"/>
                <w:szCs w:val="20"/>
                <w:highlight w:val="none"/>
              </w:rPr>
              <w:t xml:space="preserve">Договор на осуществление образовательной деятельности  с МБОУ </w:t>
            </w:r>
            <w:r>
              <w:rPr>
                <w:rFonts w:ascii="Times New Roman" w:hAnsi="Times New Roman" w:cs="Times New Roman" w:eastAsia="Times New Roman"/>
                <w:i/>
                <w:sz w:val="20"/>
                <w:szCs w:val="20"/>
                <w:highlight w:val="none"/>
              </w:rPr>
              <w:t xml:space="preserve">СОШ  от 01.09.2024 г. </w:t>
            </w:r>
            <w:r>
              <w:rPr>
                <w:rFonts w:ascii="Times New Roman" w:hAnsi="Times New Roman" w:cs="Times New Roman" w:eastAsia="Times New Roman"/>
                <w:i/>
                <w:sz w:val="20"/>
                <w:szCs w:val="20"/>
                <w:highlight w:val="none"/>
              </w:rPr>
              <w:t xml:space="preserve">№ 2</w:t>
            </w:r>
            <w:r>
              <w:rPr>
                <w:rFonts w:ascii="Times New Roman" w:hAnsi="Times New Roman" w:cs="Times New Roman" w:eastAsia="Times New Roman"/>
                <w:i/>
                <w:sz w:val="20"/>
                <w:szCs w:val="20"/>
                <w:highlight w:val="none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i/>
                <w:sz w:val="20"/>
                <w:szCs w:val="20"/>
              </w:rPr>
            </w:r>
            <w:r/>
          </w:p>
          <w:p>
            <w:r/>
            <w:r/>
          </w:p>
        </w:tc>
      </w:tr>
      <w:tr>
        <w:trPr>
          <w:trHeight w:val="253"/>
        </w:trPr>
        <w:tc>
          <w:tcPr>
            <w:tcW w:w="70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19.</w:t>
            </w:r>
            <w:r/>
          </w:p>
        </w:tc>
        <w:tc>
          <w:tcPr>
            <w:tcW w:w="240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Обеспечение в организации отдыха детей и их оздоровления доступности услуг для детей-инвалидов и </w:t>
            </w:r>
            <w:r/>
          </w:p>
          <w:p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детей с ограниченными возможностями здоровья</w:t>
            </w:r>
            <w:r/>
          </w:p>
        </w:tc>
        <w:tc>
          <w:tcPr>
            <w:tcW w:w="226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Пункт 2 статьи 12.2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Федерального закона от 24 июля 1998 года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124-ФЗ,</w:t>
            </w:r>
            <w:r/>
          </w:p>
        </w:tc>
        <w:tc>
          <w:tcPr>
            <w:tcW w:w="1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копия паспорта доступности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в течение 10 рабочих дней с даты изменения сведений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  <w:r/>
          </w:p>
        </w:tc>
        <w:tc>
          <w:tcPr>
            <w:tcW w:w="298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В данную графу вносится информация о доступности лагеря для детей-инвалидов и детей с ограниченными возможностями здоровья. Если доступна частично, то указывается категория детей-инвалидов, для которых возможно пребывание в лагере в соответствии со сведениями, указанными  в паспорте доступности</w:t>
            </w:r>
            <w:bookmarkStart w:id="0" w:name="_GoBack"/>
            <w:r/>
            <w:bookmarkEnd w:id="0"/>
            <w:r/>
            <w:r/>
          </w:p>
        </w:tc>
        <w:tc>
          <w:tcPr>
            <w:tcW w:w="29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i/>
                <w:sz w:val="20"/>
                <w:szCs w:val="20"/>
              </w:rPr>
              <w:t xml:space="preserve">«доступен» </w:t>
            </w:r>
            <w:r>
              <w:rPr>
                <w:rFonts w:ascii="Times New Roman" w:hAnsi="Times New Roman" w:cs="Times New Roman" w:eastAsia="Times New Roman"/>
                <w:i/>
                <w:sz w:val="20"/>
                <w:szCs w:val="20"/>
              </w:rPr>
            </w:r>
            <w:r/>
          </w:p>
          <w:p>
            <w:pPr>
              <w:jc w:val="both"/>
              <w:rPr>
                <w:rFonts w:ascii="Times New Roman" w:hAnsi="Times New Roman" w:cs="Times New Roman" w:eastAsia="Times New Roman"/>
                <w:i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i/>
                <w:sz w:val="20"/>
                <w:szCs w:val="20"/>
              </w:rPr>
              <w:t xml:space="preserve">«не доступен»</w:t>
            </w:r>
            <w:r/>
          </w:p>
          <w:p>
            <w:pPr>
              <w:jc w:val="both"/>
              <w:rPr>
                <w:rFonts w:ascii="Times New Roman" w:hAnsi="Times New Roman" w:cs="Times New Roman" w:eastAsia="Times New Roman"/>
                <w:i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i/>
                <w:sz w:val="20"/>
                <w:szCs w:val="20"/>
                <w:highlight w:val="none"/>
              </w:rPr>
              <w:t xml:space="preserve">«доступен частично (указать категорию детей-инвалидов)»</w:t>
            </w:r>
            <w:r>
              <w:rPr>
                <w:rFonts w:ascii="Times New Roman" w:hAnsi="Times New Roman" w:cs="Times New Roman" w:eastAsia="Times New Roman"/>
                <w:i/>
                <w:sz w:val="20"/>
                <w:szCs w:val="20"/>
                <w:highlight w:val="none"/>
              </w:rPr>
            </w:r>
          </w:p>
        </w:tc>
      </w:tr>
    </w:tbl>
    <w:p>
      <w:pPr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r/>
    </w:p>
    <w:sectPr>
      <w:footnotePr/>
      <w:endnotePr/>
      <w:type w:val="nextPage"/>
      <w:pgSz w:w="16838" w:h="11906" w:orient="landscape"/>
      <w:pgMar w:top="709" w:right="678" w:bottom="426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2" w:default="1">
    <w:name w:val="Normal"/>
    <w:qFormat/>
  </w:style>
  <w:style w:type="paragraph" w:styleId="643">
    <w:name w:val="Heading 1"/>
    <w:basedOn w:val="642"/>
    <w:next w:val="642"/>
    <w:link w:val="672"/>
    <w:uiPriority w:val="9"/>
    <w:qFormat/>
    <w:pPr>
      <w:keepLines/>
      <w:keepNext/>
      <w:spacing w:before="480"/>
      <w:outlineLvl w:val="0"/>
    </w:pPr>
    <w:rPr>
      <w:rFonts w:ascii="Arial" w:hAnsi="Arial" w:cs="Arial" w:eastAsia="Arial"/>
      <w:sz w:val="40"/>
      <w:szCs w:val="40"/>
    </w:rPr>
  </w:style>
  <w:style w:type="paragraph" w:styleId="644">
    <w:name w:val="Heading 2"/>
    <w:basedOn w:val="642"/>
    <w:next w:val="642"/>
    <w:link w:val="673"/>
    <w:uiPriority w:val="9"/>
    <w:unhideWhenUsed/>
    <w:qFormat/>
    <w:pPr>
      <w:keepLines/>
      <w:keepNext/>
      <w:spacing w:before="360"/>
      <w:outlineLvl w:val="1"/>
    </w:pPr>
    <w:rPr>
      <w:rFonts w:ascii="Arial" w:hAnsi="Arial" w:cs="Arial" w:eastAsia="Arial"/>
      <w:sz w:val="34"/>
    </w:rPr>
  </w:style>
  <w:style w:type="paragraph" w:styleId="645">
    <w:name w:val="Heading 3"/>
    <w:basedOn w:val="642"/>
    <w:next w:val="642"/>
    <w:link w:val="674"/>
    <w:uiPriority w:val="9"/>
    <w:unhideWhenUsed/>
    <w:qFormat/>
    <w:pPr>
      <w:keepLines/>
      <w:keepNext/>
      <w:spacing w:before="320"/>
      <w:outlineLvl w:val="2"/>
    </w:pPr>
    <w:rPr>
      <w:rFonts w:ascii="Arial" w:hAnsi="Arial" w:cs="Arial" w:eastAsia="Arial"/>
      <w:sz w:val="30"/>
      <w:szCs w:val="30"/>
    </w:rPr>
  </w:style>
  <w:style w:type="paragraph" w:styleId="646">
    <w:name w:val="Heading 4"/>
    <w:basedOn w:val="642"/>
    <w:next w:val="642"/>
    <w:link w:val="675"/>
    <w:uiPriority w:val="9"/>
    <w:unhideWhenUsed/>
    <w:qFormat/>
    <w:pPr>
      <w:keepLines/>
      <w:keepNext/>
      <w:spacing w:before="320"/>
      <w:outlineLvl w:val="3"/>
    </w:pPr>
    <w:rPr>
      <w:rFonts w:ascii="Arial" w:hAnsi="Arial" w:cs="Arial" w:eastAsia="Arial"/>
      <w:b/>
      <w:bCs/>
      <w:sz w:val="26"/>
      <w:szCs w:val="26"/>
    </w:rPr>
  </w:style>
  <w:style w:type="paragraph" w:styleId="647">
    <w:name w:val="Heading 5"/>
    <w:basedOn w:val="642"/>
    <w:next w:val="642"/>
    <w:link w:val="676"/>
    <w:uiPriority w:val="9"/>
    <w:unhideWhenUsed/>
    <w:qFormat/>
    <w:pPr>
      <w:keepLines/>
      <w:keepNext/>
      <w:spacing w:before="320"/>
      <w:outlineLvl w:val="4"/>
    </w:pPr>
    <w:rPr>
      <w:rFonts w:ascii="Arial" w:hAnsi="Arial" w:cs="Arial" w:eastAsia="Arial"/>
      <w:b/>
      <w:bCs/>
      <w:sz w:val="24"/>
      <w:szCs w:val="24"/>
    </w:rPr>
  </w:style>
  <w:style w:type="paragraph" w:styleId="648">
    <w:name w:val="Heading 6"/>
    <w:basedOn w:val="642"/>
    <w:next w:val="642"/>
    <w:link w:val="677"/>
    <w:uiPriority w:val="9"/>
    <w:unhideWhenUsed/>
    <w:qFormat/>
    <w:pPr>
      <w:keepLines/>
      <w:keepNext/>
      <w:spacing w:before="320"/>
      <w:outlineLvl w:val="5"/>
    </w:pPr>
    <w:rPr>
      <w:rFonts w:ascii="Arial" w:hAnsi="Arial" w:cs="Arial" w:eastAsia="Arial"/>
      <w:b/>
      <w:bCs/>
    </w:rPr>
  </w:style>
  <w:style w:type="paragraph" w:styleId="649">
    <w:name w:val="Heading 7"/>
    <w:basedOn w:val="642"/>
    <w:next w:val="642"/>
    <w:link w:val="678"/>
    <w:uiPriority w:val="9"/>
    <w:unhideWhenUsed/>
    <w:qFormat/>
    <w:pPr>
      <w:keepLines/>
      <w:keepNext/>
      <w:spacing w:before="320"/>
      <w:outlineLvl w:val="6"/>
    </w:pPr>
    <w:rPr>
      <w:rFonts w:ascii="Arial" w:hAnsi="Arial" w:cs="Arial" w:eastAsia="Arial"/>
      <w:b/>
      <w:bCs/>
      <w:i/>
      <w:iCs/>
    </w:rPr>
  </w:style>
  <w:style w:type="paragraph" w:styleId="650">
    <w:name w:val="Heading 8"/>
    <w:basedOn w:val="642"/>
    <w:next w:val="642"/>
    <w:link w:val="679"/>
    <w:uiPriority w:val="9"/>
    <w:unhideWhenUsed/>
    <w:qFormat/>
    <w:pPr>
      <w:keepLines/>
      <w:keepNext/>
      <w:spacing w:before="320"/>
      <w:outlineLvl w:val="7"/>
    </w:pPr>
    <w:rPr>
      <w:rFonts w:ascii="Arial" w:hAnsi="Arial" w:cs="Arial" w:eastAsia="Arial"/>
      <w:i/>
      <w:iCs/>
    </w:rPr>
  </w:style>
  <w:style w:type="paragraph" w:styleId="651">
    <w:name w:val="Heading 9"/>
    <w:basedOn w:val="642"/>
    <w:next w:val="642"/>
    <w:link w:val="680"/>
    <w:uiPriority w:val="9"/>
    <w:unhideWhenUsed/>
    <w:qFormat/>
    <w:pPr>
      <w:keepLines/>
      <w:keepNext/>
      <w:spacing w:before="32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2" w:default="1">
    <w:name w:val="Default Paragraph Font"/>
    <w:uiPriority w:val="1"/>
    <w:semiHidden/>
    <w:unhideWhenUsed/>
  </w:style>
  <w:style w:type="table" w:styleId="65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4" w:default="1">
    <w:name w:val="No List"/>
    <w:uiPriority w:val="99"/>
    <w:semiHidden/>
    <w:unhideWhenUsed/>
  </w:style>
  <w:style w:type="character" w:styleId="655" w:customStyle="1">
    <w:name w:val="Heading 1 Char"/>
    <w:basedOn w:val="652"/>
    <w:uiPriority w:val="9"/>
    <w:rPr>
      <w:rFonts w:ascii="Arial" w:hAnsi="Arial" w:cs="Arial" w:eastAsia="Arial"/>
      <w:sz w:val="40"/>
      <w:szCs w:val="40"/>
    </w:rPr>
  </w:style>
  <w:style w:type="character" w:styleId="656" w:customStyle="1">
    <w:name w:val="Heading 2 Char"/>
    <w:basedOn w:val="652"/>
    <w:uiPriority w:val="9"/>
    <w:rPr>
      <w:rFonts w:ascii="Arial" w:hAnsi="Arial" w:cs="Arial" w:eastAsia="Arial"/>
      <w:sz w:val="34"/>
    </w:rPr>
  </w:style>
  <w:style w:type="character" w:styleId="657" w:customStyle="1">
    <w:name w:val="Heading 3 Char"/>
    <w:basedOn w:val="652"/>
    <w:uiPriority w:val="9"/>
    <w:rPr>
      <w:rFonts w:ascii="Arial" w:hAnsi="Arial" w:cs="Arial" w:eastAsia="Arial"/>
      <w:sz w:val="30"/>
      <w:szCs w:val="30"/>
    </w:rPr>
  </w:style>
  <w:style w:type="character" w:styleId="658" w:customStyle="1">
    <w:name w:val="Heading 4 Char"/>
    <w:basedOn w:val="652"/>
    <w:uiPriority w:val="9"/>
    <w:rPr>
      <w:rFonts w:ascii="Arial" w:hAnsi="Arial" w:cs="Arial" w:eastAsia="Arial"/>
      <w:b/>
      <w:bCs/>
      <w:sz w:val="26"/>
      <w:szCs w:val="26"/>
    </w:rPr>
  </w:style>
  <w:style w:type="character" w:styleId="659" w:customStyle="1">
    <w:name w:val="Heading 5 Char"/>
    <w:basedOn w:val="652"/>
    <w:uiPriority w:val="9"/>
    <w:rPr>
      <w:rFonts w:ascii="Arial" w:hAnsi="Arial" w:cs="Arial" w:eastAsia="Arial"/>
      <w:b/>
      <w:bCs/>
      <w:sz w:val="24"/>
      <w:szCs w:val="24"/>
    </w:rPr>
  </w:style>
  <w:style w:type="character" w:styleId="660" w:customStyle="1">
    <w:name w:val="Heading 6 Char"/>
    <w:basedOn w:val="652"/>
    <w:uiPriority w:val="9"/>
    <w:rPr>
      <w:rFonts w:ascii="Arial" w:hAnsi="Arial" w:cs="Arial" w:eastAsia="Arial"/>
      <w:b/>
      <w:bCs/>
      <w:sz w:val="22"/>
      <w:szCs w:val="22"/>
    </w:rPr>
  </w:style>
  <w:style w:type="character" w:styleId="661" w:customStyle="1">
    <w:name w:val="Heading 7 Char"/>
    <w:basedOn w:val="65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62" w:customStyle="1">
    <w:name w:val="Heading 8 Char"/>
    <w:basedOn w:val="652"/>
    <w:uiPriority w:val="9"/>
    <w:rPr>
      <w:rFonts w:ascii="Arial" w:hAnsi="Arial" w:cs="Arial" w:eastAsia="Arial"/>
      <w:i/>
      <w:iCs/>
      <w:sz w:val="22"/>
      <w:szCs w:val="22"/>
    </w:rPr>
  </w:style>
  <w:style w:type="character" w:styleId="663" w:customStyle="1">
    <w:name w:val="Heading 9 Char"/>
    <w:basedOn w:val="652"/>
    <w:uiPriority w:val="9"/>
    <w:rPr>
      <w:rFonts w:ascii="Arial" w:hAnsi="Arial" w:cs="Arial" w:eastAsia="Arial"/>
      <w:i/>
      <w:iCs/>
      <w:sz w:val="21"/>
      <w:szCs w:val="21"/>
    </w:rPr>
  </w:style>
  <w:style w:type="character" w:styleId="664" w:customStyle="1">
    <w:name w:val="Title Char"/>
    <w:basedOn w:val="652"/>
    <w:uiPriority w:val="10"/>
    <w:rPr>
      <w:sz w:val="48"/>
      <w:szCs w:val="48"/>
    </w:rPr>
  </w:style>
  <w:style w:type="character" w:styleId="665" w:customStyle="1">
    <w:name w:val="Subtitle Char"/>
    <w:basedOn w:val="652"/>
    <w:uiPriority w:val="11"/>
    <w:rPr>
      <w:sz w:val="24"/>
      <w:szCs w:val="24"/>
    </w:rPr>
  </w:style>
  <w:style w:type="character" w:styleId="666" w:customStyle="1">
    <w:name w:val="Quote Char"/>
    <w:uiPriority w:val="29"/>
    <w:rPr>
      <w:i/>
    </w:rPr>
  </w:style>
  <w:style w:type="character" w:styleId="667" w:customStyle="1">
    <w:name w:val="Intense Quote Char"/>
    <w:uiPriority w:val="30"/>
    <w:rPr>
      <w:i/>
    </w:rPr>
  </w:style>
  <w:style w:type="character" w:styleId="668" w:customStyle="1">
    <w:name w:val="Header Char"/>
    <w:basedOn w:val="652"/>
    <w:uiPriority w:val="99"/>
  </w:style>
  <w:style w:type="character" w:styleId="669" w:customStyle="1">
    <w:name w:val="Caption Char"/>
    <w:uiPriority w:val="99"/>
  </w:style>
  <w:style w:type="character" w:styleId="670" w:customStyle="1">
    <w:name w:val="Footnote Text Char"/>
    <w:uiPriority w:val="99"/>
    <w:rPr>
      <w:sz w:val="18"/>
    </w:rPr>
  </w:style>
  <w:style w:type="character" w:styleId="671" w:customStyle="1">
    <w:name w:val="Endnote Text Char"/>
    <w:uiPriority w:val="99"/>
    <w:rPr>
      <w:sz w:val="20"/>
    </w:rPr>
  </w:style>
  <w:style w:type="character" w:styleId="672" w:customStyle="1">
    <w:name w:val="Заголовок 1 Знак"/>
    <w:link w:val="643"/>
    <w:uiPriority w:val="9"/>
    <w:rPr>
      <w:rFonts w:ascii="Arial" w:hAnsi="Arial" w:cs="Arial" w:eastAsia="Arial"/>
      <w:sz w:val="40"/>
      <w:szCs w:val="40"/>
    </w:rPr>
  </w:style>
  <w:style w:type="character" w:styleId="673" w:customStyle="1">
    <w:name w:val="Заголовок 2 Знак"/>
    <w:link w:val="644"/>
    <w:uiPriority w:val="9"/>
    <w:rPr>
      <w:rFonts w:ascii="Arial" w:hAnsi="Arial" w:cs="Arial" w:eastAsia="Arial"/>
      <w:sz w:val="34"/>
    </w:rPr>
  </w:style>
  <w:style w:type="character" w:styleId="674" w:customStyle="1">
    <w:name w:val="Заголовок 3 Знак"/>
    <w:link w:val="645"/>
    <w:uiPriority w:val="9"/>
    <w:rPr>
      <w:rFonts w:ascii="Arial" w:hAnsi="Arial" w:cs="Arial" w:eastAsia="Arial"/>
      <w:sz w:val="30"/>
      <w:szCs w:val="30"/>
    </w:rPr>
  </w:style>
  <w:style w:type="character" w:styleId="675" w:customStyle="1">
    <w:name w:val="Заголовок 4 Знак"/>
    <w:link w:val="646"/>
    <w:uiPriority w:val="9"/>
    <w:rPr>
      <w:rFonts w:ascii="Arial" w:hAnsi="Arial" w:cs="Arial" w:eastAsia="Arial"/>
      <w:b/>
      <w:bCs/>
      <w:sz w:val="26"/>
      <w:szCs w:val="26"/>
    </w:rPr>
  </w:style>
  <w:style w:type="character" w:styleId="676" w:customStyle="1">
    <w:name w:val="Заголовок 5 Знак"/>
    <w:link w:val="647"/>
    <w:uiPriority w:val="9"/>
    <w:rPr>
      <w:rFonts w:ascii="Arial" w:hAnsi="Arial" w:cs="Arial" w:eastAsia="Arial"/>
      <w:b/>
      <w:bCs/>
      <w:sz w:val="24"/>
      <w:szCs w:val="24"/>
    </w:rPr>
  </w:style>
  <w:style w:type="character" w:styleId="677" w:customStyle="1">
    <w:name w:val="Заголовок 6 Знак"/>
    <w:link w:val="648"/>
    <w:uiPriority w:val="9"/>
    <w:rPr>
      <w:rFonts w:ascii="Arial" w:hAnsi="Arial" w:cs="Arial" w:eastAsia="Arial"/>
      <w:b/>
      <w:bCs/>
      <w:sz w:val="22"/>
      <w:szCs w:val="22"/>
    </w:rPr>
  </w:style>
  <w:style w:type="character" w:styleId="678" w:customStyle="1">
    <w:name w:val="Заголовок 7 Знак"/>
    <w:link w:val="649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79" w:customStyle="1">
    <w:name w:val="Заголовок 8 Знак"/>
    <w:link w:val="650"/>
    <w:uiPriority w:val="9"/>
    <w:rPr>
      <w:rFonts w:ascii="Arial" w:hAnsi="Arial" w:cs="Arial" w:eastAsia="Arial"/>
      <w:i/>
      <w:iCs/>
      <w:sz w:val="22"/>
      <w:szCs w:val="22"/>
    </w:rPr>
  </w:style>
  <w:style w:type="character" w:styleId="680" w:customStyle="1">
    <w:name w:val="Заголовок 9 Знак"/>
    <w:link w:val="651"/>
    <w:uiPriority w:val="9"/>
    <w:rPr>
      <w:rFonts w:ascii="Arial" w:hAnsi="Arial" w:cs="Arial" w:eastAsia="Arial"/>
      <w:i/>
      <w:iCs/>
      <w:sz w:val="21"/>
      <w:szCs w:val="21"/>
    </w:rPr>
  </w:style>
  <w:style w:type="paragraph" w:styleId="681">
    <w:name w:val="Title"/>
    <w:basedOn w:val="642"/>
    <w:next w:val="642"/>
    <w:link w:val="682"/>
    <w:uiPriority w:val="10"/>
    <w:qFormat/>
    <w:pPr>
      <w:contextualSpacing/>
      <w:spacing w:before="300"/>
    </w:pPr>
    <w:rPr>
      <w:sz w:val="48"/>
      <w:szCs w:val="48"/>
    </w:rPr>
  </w:style>
  <w:style w:type="character" w:styleId="682" w:customStyle="1">
    <w:name w:val="Название Знак"/>
    <w:link w:val="681"/>
    <w:uiPriority w:val="10"/>
    <w:rPr>
      <w:sz w:val="48"/>
      <w:szCs w:val="48"/>
    </w:rPr>
  </w:style>
  <w:style w:type="paragraph" w:styleId="683">
    <w:name w:val="Subtitle"/>
    <w:basedOn w:val="642"/>
    <w:next w:val="642"/>
    <w:link w:val="684"/>
    <w:uiPriority w:val="11"/>
    <w:qFormat/>
    <w:pPr>
      <w:spacing w:before="200"/>
    </w:pPr>
    <w:rPr>
      <w:sz w:val="24"/>
      <w:szCs w:val="24"/>
    </w:rPr>
  </w:style>
  <w:style w:type="character" w:styleId="684" w:customStyle="1">
    <w:name w:val="Подзаголовок Знак"/>
    <w:link w:val="683"/>
    <w:uiPriority w:val="11"/>
    <w:rPr>
      <w:sz w:val="24"/>
      <w:szCs w:val="24"/>
    </w:rPr>
  </w:style>
  <w:style w:type="paragraph" w:styleId="685">
    <w:name w:val="Quote"/>
    <w:basedOn w:val="642"/>
    <w:next w:val="642"/>
    <w:link w:val="686"/>
    <w:uiPriority w:val="29"/>
    <w:qFormat/>
    <w:pPr>
      <w:ind w:left="720" w:right="720"/>
    </w:pPr>
    <w:rPr>
      <w:i/>
    </w:rPr>
  </w:style>
  <w:style w:type="character" w:styleId="686" w:customStyle="1">
    <w:name w:val="Цитата 2 Знак"/>
    <w:link w:val="685"/>
    <w:uiPriority w:val="29"/>
    <w:rPr>
      <w:i/>
    </w:rPr>
  </w:style>
  <w:style w:type="paragraph" w:styleId="687">
    <w:name w:val="Intense Quote"/>
    <w:basedOn w:val="642"/>
    <w:next w:val="642"/>
    <w:link w:val="68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8" w:customStyle="1">
    <w:name w:val="Выделенная цитата Знак"/>
    <w:link w:val="687"/>
    <w:uiPriority w:val="30"/>
    <w:rPr>
      <w:i/>
    </w:rPr>
  </w:style>
  <w:style w:type="paragraph" w:styleId="689">
    <w:name w:val="Header"/>
    <w:basedOn w:val="642"/>
    <w:link w:val="69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0" w:customStyle="1">
    <w:name w:val="Верхний колонтитул Знак"/>
    <w:link w:val="689"/>
    <w:uiPriority w:val="99"/>
  </w:style>
  <w:style w:type="paragraph" w:styleId="691">
    <w:name w:val="Footer"/>
    <w:basedOn w:val="642"/>
    <w:link w:val="69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2" w:customStyle="1">
    <w:name w:val="Footer Char"/>
    <w:uiPriority w:val="99"/>
  </w:style>
  <w:style w:type="paragraph" w:styleId="693">
    <w:name w:val="Caption"/>
    <w:basedOn w:val="642"/>
    <w:next w:val="642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694" w:customStyle="1">
    <w:name w:val="Нижний колонтитул Знак"/>
    <w:link w:val="691"/>
    <w:uiPriority w:val="99"/>
  </w:style>
  <w:style w:type="table" w:styleId="695">
    <w:name w:val="Table Grid"/>
    <w:basedOn w:val="65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6" w:customStyle="1">
    <w:name w:val="Table Grid Light"/>
    <w:basedOn w:val="653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97">
    <w:name w:val="Plain Table 1"/>
    <w:basedOn w:val="653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2"/>
    <w:basedOn w:val="653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3"/>
    <w:basedOn w:val="65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0">
    <w:name w:val="Plain Table 4"/>
    <w:basedOn w:val="65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Plain Table 5"/>
    <w:basedOn w:val="65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2">
    <w:name w:val="Grid Table 1 Light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1 Light - Accent 1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1 Light - Accent 2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 w:customStyle="1">
    <w:name w:val="Grid Table 1 Light - Accent 3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 w:customStyle="1">
    <w:name w:val="Grid Table 1 Light - Accent 4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 w:customStyle="1">
    <w:name w:val="Grid Table 1 Light - Accent 5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Grid Table 1 Light - Accent 6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2"/>
    <w:basedOn w:val="6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2 - Accent 1"/>
    <w:basedOn w:val="6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2 - Accent 2"/>
    <w:basedOn w:val="6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2 - Accent 3"/>
    <w:basedOn w:val="6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2 - Accent 4"/>
    <w:basedOn w:val="6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2 - Accent 5"/>
    <w:basedOn w:val="6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2 - Accent 6"/>
    <w:basedOn w:val="6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"/>
    <w:basedOn w:val="6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 - Accent 1"/>
    <w:basedOn w:val="6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3 - Accent 2"/>
    <w:basedOn w:val="6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3 - Accent 3"/>
    <w:basedOn w:val="6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3 - Accent 4"/>
    <w:basedOn w:val="6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3 - Accent 5"/>
    <w:basedOn w:val="6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3 - Accent 6"/>
    <w:basedOn w:val="6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4"/>
    <w:basedOn w:val="653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4" w:customStyle="1">
    <w:name w:val="Grid Table 4 - Accent 1"/>
    <w:basedOn w:val="653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25" w:customStyle="1">
    <w:name w:val="Grid Table 4 - Accent 2"/>
    <w:basedOn w:val="653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26" w:customStyle="1">
    <w:name w:val="Grid Table 4 - Accent 3"/>
    <w:basedOn w:val="653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27" w:customStyle="1">
    <w:name w:val="Grid Table 4 - Accent 4"/>
    <w:basedOn w:val="653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28" w:customStyle="1">
    <w:name w:val="Grid Table 4 - Accent 5"/>
    <w:basedOn w:val="653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29" w:customStyle="1">
    <w:name w:val="Grid Table 4 - Accent 6"/>
    <w:basedOn w:val="653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30">
    <w:name w:val="Grid Table 5 Dark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1" w:customStyle="1">
    <w:name w:val="Grid Table 5 Dark- Accent 1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32" w:customStyle="1">
    <w:name w:val="Grid Table 5 Dark - Accent 2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33" w:customStyle="1">
    <w:name w:val="Grid Table 5 Dark - Accent 3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34" w:customStyle="1">
    <w:name w:val="Grid Table 5 Dark- Accent 4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35" w:customStyle="1">
    <w:name w:val="Grid Table 5 Dark - Accent 5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36" w:customStyle="1">
    <w:name w:val="Grid Table 5 Dark - Accent 6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37">
    <w:name w:val="Grid Table 6 Colorful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8" w:customStyle="1">
    <w:name w:val="Grid Table 6 Colorful - Accent 1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39" w:customStyle="1">
    <w:name w:val="Grid Table 6 Colorful - Accent 2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40" w:customStyle="1">
    <w:name w:val="Grid Table 6 Colorful - Accent 3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41" w:customStyle="1">
    <w:name w:val="Grid Table 6 Colorful - Accent 4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42" w:customStyle="1">
    <w:name w:val="Grid Table 6 Colorful - Accent 5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43" w:customStyle="1">
    <w:name w:val="Grid Table 6 Colorful - Accent 6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44">
    <w:name w:val="Grid Table 7 Colorful"/>
    <w:basedOn w:val="6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7 Colorful - Accent 1"/>
    <w:basedOn w:val="6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7 Colorful - Accent 2"/>
    <w:basedOn w:val="6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7 Colorful - Accent 3"/>
    <w:basedOn w:val="6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7 Colorful - Accent 4"/>
    <w:basedOn w:val="6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7 Colorful - Accent 5"/>
    <w:basedOn w:val="6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7 Colorful - Accent 6"/>
    <w:basedOn w:val="6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"/>
    <w:basedOn w:val="65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1 Light - Accent 1"/>
    <w:basedOn w:val="65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1 Light - Accent 2"/>
    <w:basedOn w:val="65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List Table 1 Light - Accent 3"/>
    <w:basedOn w:val="65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List Table 1 Light - Accent 4"/>
    <w:basedOn w:val="65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List Table 1 Light - Accent 5"/>
    <w:basedOn w:val="65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List Table 1 Light - Accent 6"/>
    <w:basedOn w:val="65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2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9" w:customStyle="1">
    <w:name w:val="List Table 2 - Accent 1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60" w:customStyle="1">
    <w:name w:val="List Table 2 - Accent 2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61" w:customStyle="1">
    <w:name w:val="List Table 2 - Accent 3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62" w:customStyle="1">
    <w:name w:val="List Table 2 - Accent 4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63" w:customStyle="1">
    <w:name w:val="List Table 2 - Accent 5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64" w:customStyle="1">
    <w:name w:val="List Table 2 - Accent 6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65">
    <w:name w:val="List Table 3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3 - Accent 1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3 - Accent 2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3 - Accent 3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3 - Accent 4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3 - Accent 5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3 - Accent 6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 - Accent 1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4 - Accent 2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4 - Accent 3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4 - Accent 4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4 - Accent 5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4 - Accent 6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5 Dark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 w:customStyle="1">
    <w:name w:val="List Table 5 Dark - Accent 1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5 Dark - Accent 2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2" w:customStyle="1">
    <w:name w:val="List Table 5 Dark - Accent 3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3" w:customStyle="1">
    <w:name w:val="List Table 5 Dark - Accent 4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4" w:customStyle="1">
    <w:name w:val="List Table 5 Dark - Accent 5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List Table 5 Dark - Accent 6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>
    <w:name w:val="List Table 6 Colorful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7" w:customStyle="1">
    <w:name w:val="List Table 6 Colorful - Accent 1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88" w:customStyle="1">
    <w:name w:val="List Table 6 Colorful - Accent 2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89" w:customStyle="1">
    <w:name w:val="List Table 6 Colorful - Accent 3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90" w:customStyle="1">
    <w:name w:val="List Table 6 Colorful - Accent 4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91" w:customStyle="1">
    <w:name w:val="List Table 6 Colorful - Accent 5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792" w:customStyle="1">
    <w:name w:val="List Table 6 Colorful - Accent 6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93">
    <w:name w:val="List Table 7 Colorful"/>
    <w:basedOn w:val="65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7 Colorful - Accent 1"/>
    <w:basedOn w:val="65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7 Colorful - Accent 2"/>
    <w:basedOn w:val="65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7 Colorful - Accent 3"/>
    <w:basedOn w:val="65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7 Colorful - Accent 4"/>
    <w:basedOn w:val="65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7 Colorful - Accent 5"/>
    <w:basedOn w:val="65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7 Colorful - Accent 6"/>
    <w:basedOn w:val="65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ned - Accent"/>
    <w:basedOn w:val="65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1" w:customStyle="1">
    <w:name w:val="Lined - Accent 1"/>
    <w:basedOn w:val="65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02" w:customStyle="1">
    <w:name w:val="Lined - Accent 2"/>
    <w:basedOn w:val="65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3" w:customStyle="1">
    <w:name w:val="Lined - Accent 3"/>
    <w:basedOn w:val="65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4" w:customStyle="1">
    <w:name w:val="Lined - Accent 4"/>
    <w:basedOn w:val="65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05" w:customStyle="1">
    <w:name w:val="Lined - Accent 5"/>
    <w:basedOn w:val="65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06" w:customStyle="1">
    <w:name w:val="Lined - Accent 6"/>
    <w:basedOn w:val="65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07" w:customStyle="1">
    <w:name w:val="Bordered &amp; Lined - Accent"/>
    <w:basedOn w:val="65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8" w:customStyle="1">
    <w:name w:val="Bordered &amp; Lined - Accent 1"/>
    <w:basedOn w:val="65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09" w:customStyle="1">
    <w:name w:val="Bordered &amp; Lined - Accent 2"/>
    <w:basedOn w:val="65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0" w:customStyle="1">
    <w:name w:val="Bordered &amp; Lined - Accent 3"/>
    <w:basedOn w:val="65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1" w:customStyle="1">
    <w:name w:val="Bordered &amp; Lined - Accent 4"/>
    <w:basedOn w:val="65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2" w:customStyle="1">
    <w:name w:val="Bordered &amp; Lined - Accent 5"/>
    <w:basedOn w:val="65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13" w:customStyle="1">
    <w:name w:val="Bordered &amp; Lined - Accent 6"/>
    <w:basedOn w:val="65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4" w:customStyle="1">
    <w:name w:val="Bordered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5" w:customStyle="1">
    <w:name w:val="Bordered - Accent 1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16" w:customStyle="1">
    <w:name w:val="Bordered - Accent 2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17" w:customStyle="1">
    <w:name w:val="Bordered - Accent 3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18" w:customStyle="1">
    <w:name w:val="Bordered - Accent 4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19" w:customStyle="1">
    <w:name w:val="Bordered - Accent 5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20" w:customStyle="1">
    <w:name w:val="Bordered - Accent 6"/>
    <w:basedOn w:val="6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21">
    <w:name w:val="Hyperlink"/>
    <w:uiPriority w:val="99"/>
    <w:unhideWhenUsed/>
    <w:rPr>
      <w:color w:val="0563C1" w:themeColor="hyperlink"/>
      <w:u w:val="single"/>
    </w:rPr>
  </w:style>
  <w:style w:type="paragraph" w:styleId="822">
    <w:name w:val="footnote text"/>
    <w:basedOn w:val="642"/>
    <w:link w:val="823"/>
    <w:uiPriority w:val="99"/>
    <w:semiHidden/>
    <w:unhideWhenUsed/>
    <w:pPr>
      <w:spacing w:after="40" w:line="240" w:lineRule="auto"/>
    </w:pPr>
    <w:rPr>
      <w:sz w:val="18"/>
    </w:rPr>
  </w:style>
  <w:style w:type="character" w:styleId="823" w:customStyle="1">
    <w:name w:val="Текст сноски Знак"/>
    <w:link w:val="822"/>
    <w:uiPriority w:val="99"/>
    <w:rPr>
      <w:sz w:val="18"/>
    </w:rPr>
  </w:style>
  <w:style w:type="character" w:styleId="824">
    <w:name w:val="footnote reference"/>
    <w:uiPriority w:val="99"/>
    <w:unhideWhenUsed/>
    <w:rPr>
      <w:vertAlign w:val="superscript"/>
    </w:rPr>
  </w:style>
  <w:style w:type="paragraph" w:styleId="825">
    <w:name w:val="endnote text"/>
    <w:basedOn w:val="642"/>
    <w:link w:val="826"/>
    <w:uiPriority w:val="99"/>
    <w:semiHidden/>
    <w:unhideWhenUsed/>
    <w:pPr>
      <w:spacing w:after="0" w:line="240" w:lineRule="auto"/>
    </w:pPr>
    <w:rPr>
      <w:sz w:val="20"/>
    </w:rPr>
  </w:style>
  <w:style w:type="character" w:styleId="826" w:customStyle="1">
    <w:name w:val="Текст концевой сноски Знак"/>
    <w:link w:val="825"/>
    <w:uiPriority w:val="99"/>
    <w:rPr>
      <w:sz w:val="20"/>
    </w:rPr>
  </w:style>
  <w:style w:type="character" w:styleId="827">
    <w:name w:val="endnote reference"/>
    <w:uiPriority w:val="99"/>
    <w:semiHidden/>
    <w:unhideWhenUsed/>
    <w:rPr>
      <w:vertAlign w:val="superscript"/>
    </w:rPr>
  </w:style>
  <w:style w:type="paragraph" w:styleId="828">
    <w:name w:val="toc 1"/>
    <w:basedOn w:val="642"/>
    <w:next w:val="642"/>
    <w:uiPriority w:val="39"/>
    <w:unhideWhenUsed/>
    <w:pPr>
      <w:spacing w:after="57"/>
    </w:pPr>
  </w:style>
  <w:style w:type="paragraph" w:styleId="829">
    <w:name w:val="toc 2"/>
    <w:basedOn w:val="642"/>
    <w:next w:val="642"/>
    <w:uiPriority w:val="39"/>
    <w:unhideWhenUsed/>
    <w:pPr>
      <w:ind w:left="283"/>
      <w:spacing w:after="57"/>
    </w:pPr>
  </w:style>
  <w:style w:type="paragraph" w:styleId="830">
    <w:name w:val="toc 3"/>
    <w:basedOn w:val="642"/>
    <w:next w:val="642"/>
    <w:uiPriority w:val="39"/>
    <w:unhideWhenUsed/>
    <w:pPr>
      <w:ind w:left="567"/>
      <w:spacing w:after="57"/>
    </w:pPr>
  </w:style>
  <w:style w:type="paragraph" w:styleId="831">
    <w:name w:val="toc 4"/>
    <w:basedOn w:val="642"/>
    <w:next w:val="642"/>
    <w:uiPriority w:val="39"/>
    <w:unhideWhenUsed/>
    <w:pPr>
      <w:ind w:left="850"/>
      <w:spacing w:after="57"/>
    </w:pPr>
  </w:style>
  <w:style w:type="paragraph" w:styleId="832">
    <w:name w:val="toc 5"/>
    <w:basedOn w:val="642"/>
    <w:next w:val="642"/>
    <w:uiPriority w:val="39"/>
    <w:unhideWhenUsed/>
    <w:pPr>
      <w:ind w:left="1134"/>
      <w:spacing w:after="57"/>
    </w:pPr>
  </w:style>
  <w:style w:type="paragraph" w:styleId="833">
    <w:name w:val="toc 6"/>
    <w:basedOn w:val="642"/>
    <w:next w:val="642"/>
    <w:uiPriority w:val="39"/>
    <w:unhideWhenUsed/>
    <w:pPr>
      <w:ind w:left="1417"/>
      <w:spacing w:after="57"/>
    </w:pPr>
  </w:style>
  <w:style w:type="paragraph" w:styleId="834">
    <w:name w:val="toc 7"/>
    <w:basedOn w:val="642"/>
    <w:next w:val="642"/>
    <w:uiPriority w:val="39"/>
    <w:unhideWhenUsed/>
    <w:pPr>
      <w:ind w:left="1701"/>
      <w:spacing w:after="57"/>
    </w:pPr>
  </w:style>
  <w:style w:type="paragraph" w:styleId="835">
    <w:name w:val="toc 8"/>
    <w:basedOn w:val="642"/>
    <w:next w:val="642"/>
    <w:uiPriority w:val="39"/>
    <w:unhideWhenUsed/>
    <w:pPr>
      <w:ind w:left="1984"/>
      <w:spacing w:after="57"/>
    </w:pPr>
  </w:style>
  <w:style w:type="paragraph" w:styleId="836">
    <w:name w:val="toc 9"/>
    <w:basedOn w:val="642"/>
    <w:next w:val="642"/>
    <w:uiPriority w:val="39"/>
    <w:unhideWhenUsed/>
    <w:pPr>
      <w:ind w:left="2268"/>
      <w:spacing w:after="57"/>
    </w:pPr>
  </w:style>
  <w:style w:type="paragraph" w:styleId="837">
    <w:name w:val="TOC Heading"/>
    <w:uiPriority w:val="39"/>
    <w:unhideWhenUsed/>
  </w:style>
  <w:style w:type="paragraph" w:styleId="838">
    <w:name w:val="table of figures"/>
    <w:basedOn w:val="642"/>
    <w:next w:val="642"/>
    <w:uiPriority w:val="99"/>
    <w:unhideWhenUsed/>
    <w:pPr>
      <w:spacing w:after="0"/>
    </w:pPr>
  </w:style>
  <w:style w:type="paragraph" w:styleId="839">
    <w:name w:val="No Spacing"/>
    <w:basedOn w:val="642"/>
    <w:uiPriority w:val="1"/>
    <w:qFormat/>
    <w:pPr>
      <w:spacing w:after="0" w:line="240" w:lineRule="auto"/>
    </w:pPr>
  </w:style>
  <w:style w:type="paragraph" w:styleId="840">
    <w:name w:val="List Paragraph"/>
    <w:basedOn w:val="642"/>
    <w:uiPriority w:val="34"/>
    <w:qFormat/>
    <w:pPr>
      <w:contextualSpacing/>
      <w:ind w:left="720"/>
    </w:pPr>
  </w:style>
  <w:style w:type="paragraph" w:styleId="841" w:customStyle="1">
    <w:name w:val="ConsPlusNormal"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cs="Arial" w:eastAsia="Times New Roman"/>
      <w:sz w:val="20"/>
      <w:szCs w:val="20"/>
      <w:lang w:val="en-US"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54</cp:revision>
  <dcterms:created xsi:type="dcterms:W3CDTF">2024-11-01T06:12:00Z</dcterms:created>
  <dcterms:modified xsi:type="dcterms:W3CDTF">2024-11-08T13:09:07Z</dcterms:modified>
</cp:coreProperties>
</file>