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</w:pPr>
      <w:r>
        <w:rPr>
          <w:rFonts w:ascii="Times New Roman" w:hAnsi="Times New Roman" w:cs="Times New Roman"/>
          <w:lang w:bidi="ru-RU"/>
        </w:rPr>
      </w:r>
      <w:r>
        <w:rPr>
          <w:rFonts w:ascii="Times New Roman" w:hAnsi="Times New Roman" w:cs="Times New Roman"/>
          <w:b/>
          <w:sz w:val="23"/>
          <w:szCs w:val="23"/>
        </w:rPr>
        <w:t xml:space="preserve">Перечень юридических лиц, индивидуальных предпринимателей,</w:t>
      </w:r>
      <w:r>
        <w:rPr>
          <w:rFonts w:ascii="Times New Roman" w:hAnsi="Times New Roman" w:cs="Times New Roman"/>
          <w:b/>
          <w:sz w:val="23"/>
          <w:szCs w:val="23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23"/>
          <w:szCs w:val="23"/>
        </w:rPr>
        <w:t xml:space="preserve">подлежащих профилактическому визиту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в октябре </w:t>
      </w:r>
      <w:r>
        <w:rPr>
          <w:rFonts w:ascii="Times New Roman" w:hAnsi="Times New Roman" w:cs="Times New Roman"/>
          <w:b/>
          <w:sz w:val="23"/>
          <w:szCs w:val="23"/>
        </w:rPr>
        <w:t xml:space="preserve">2025 года</w:t>
      </w:r>
      <w:r>
        <w:rPr>
          <w:rFonts w:ascii="Times New Roman" w:hAnsi="Times New Roman" w:cs="Times New Roman"/>
          <w:b/>
          <w:sz w:val="23"/>
          <w:szCs w:val="23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 xml:space="preserve">1) по инициативе контролируемого лица о проведении профилактического визита</w:t>
      </w:r>
      <w:r/>
    </w:p>
    <w:tbl>
      <w:tblPr>
        <w:tblW w:w="1540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984"/>
        <w:gridCol w:w="4602"/>
        <w:gridCol w:w="4253"/>
      </w:tblGrid>
      <w:tr>
        <w:trPr>
          <w:trHeight w:val="556"/>
        </w:trPr>
        <w:tc>
          <w:tcPr>
            <w:tcW w:w="5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юридического лица, индивидуального предпринимателя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6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проведения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Муниципальное общеобразовательное учреждение «Рождественская средняя общеобразовательная школа» Валуйского района Белгородской области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309954, Белгородская область, Валуйский район,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с. Рождествено, ул. Ленина,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д. 12</w:t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в формате видео-конферец-связи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  <w:tr>
        <w:trPr>
          <w:trHeight w:val="141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общеобразовательное учреждение «Основная общеобразовательная Каплинская школа»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309536, Белгородская область, Старооскольский район, с. Федосеевка,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улица Н. Лихачевой, </w:t>
            </w:r>
            <w:r>
              <w:rPr>
                <w:rFonts w:ascii="Times New Roman" w:hAnsi="Times New Roman" w:cs="Times New Roman"/>
                <w:lang w:bidi="ru-RU"/>
              </w:rPr>
              <w:t xml:space="preserve">дом 50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141"/>
        </w:trPr>
        <w:tc>
          <w:tcPr>
            <w:tcW w:w="569" w:type="dxa"/>
            <w:vAlign w:val="center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4 «Василёк»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309514,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ул. Октябрьская, д. 35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5 «Незабудка»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309514,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ул. Литвинова, д. 3а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автономное дошкольное образовательное учреждение детский сад № 11 «Звёздочка»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309502,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Королева, д. 21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425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14 «Солнышко»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309530,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Интернациональный, д. 19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425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16 «</w:t>
            </w:r>
            <w:r>
              <w:rPr>
                <w:rFonts w:ascii="Times New Roman" w:hAnsi="Times New Roman" w:cs="Times New Roman"/>
                <w:lang w:bidi="ru-RU"/>
              </w:rPr>
              <w:t xml:space="preserve">Ивушка</w:t>
            </w:r>
            <w:r>
              <w:rPr>
                <w:rFonts w:ascii="Times New Roman" w:hAnsi="Times New Roman" w:cs="Times New Roman"/>
                <w:lang w:bidi="ru-RU"/>
              </w:rPr>
              <w:t xml:space="preserve">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309507,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ул. Ватутина, д. 90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19 «Родничок»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309504,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Приборостроитель, д. 13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21 «Сказка»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309504,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Молодогвардеец, д. 14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26 «Солнышко»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309512,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Жукова, д. 32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27 «Берёзка» Старооскольского </w:t>
            </w:r>
            <w:r>
              <w:rPr>
                <w:rFonts w:ascii="Times New Roman" w:hAnsi="Times New Roman" w:cs="Times New Roman"/>
                <w:lang w:bidi="ru-RU"/>
              </w:rPr>
              <w:t xml:space="preserve">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309512,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Жукова, д. 33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29 «</w:t>
            </w:r>
            <w:r>
              <w:rPr>
                <w:rFonts w:ascii="Times New Roman" w:hAnsi="Times New Roman" w:cs="Times New Roman"/>
                <w:lang w:bidi="ru-RU"/>
              </w:rPr>
              <w:t xml:space="preserve">Рябинушка</w:t>
            </w:r>
            <w:r>
              <w:rPr>
                <w:rFonts w:ascii="Times New Roman" w:hAnsi="Times New Roman" w:cs="Times New Roman"/>
                <w:lang w:bidi="ru-RU"/>
              </w:rPr>
              <w:t xml:space="preserve">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309512,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Жукова, д. 55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32 «Дружные ребята»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309512,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Жукова, д. 54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28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33 «</w:t>
            </w:r>
            <w:r>
              <w:rPr>
                <w:rFonts w:ascii="Times New Roman" w:hAnsi="Times New Roman" w:cs="Times New Roman"/>
                <w:lang w:bidi="ru-RU"/>
              </w:rPr>
              <w:t xml:space="preserve">Снежанка</w:t>
            </w:r>
            <w:r>
              <w:rPr>
                <w:rFonts w:ascii="Times New Roman" w:hAnsi="Times New Roman" w:cs="Times New Roman"/>
                <w:lang w:bidi="ru-RU"/>
              </w:rPr>
              <w:t xml:space="preserve">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309513,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Парковый, д. 28д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37 «Соловушка»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309511,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Олимпийский, д. 6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40 «Золотая рыбка»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309511,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Олимпийский, д. 27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42 «Малинка»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309511,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Олимпийский, д. 37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45 «Росинка»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309530,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 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Олимпийский, д. 26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46 «Вишенка»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309518,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пр-т</w:t>
            </w:r>
            <w:r>
              <w:rPr>
                <w:rFonts w:ascii="Times New Roman" w:hAnsi="Times New Roman" w:cs="Times New Roman"/>
                <w:lang w:bidi="ru-RU"/>
              </w:rPr>
              <w:t xml:space="preserve"> Комсомольский, д.15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65 «Колосок»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309512,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</w:t>
            </w:r>
            <w:r>
              <w:rPr>
                <w:rFonts w:ascii="Times New Roman" w:hAnsi="Times New Roman" w:cs="Times New Roman"/>
                <w:lang w:bidi="ru-RU"/>
              </w:rPr>
              <w:t xml:space="preserve">. 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Конева, д. 14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детский сад № 68 «Ромашка» Старооскольского </w:t>
            </w:r>
            <w:r>
              <w:rPr>
                <w:rFonts w:ascii="Times New Roman" w:hAnsi="Times New Roman" w:cs="Times New Roman"/>
                <w:lang w:bidi="ru-RU"/>
              </w:rPr>
              <w:t xml:space="preserve">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309509,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Юбилейный, д. 11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автономное дошкольное образовательное учреждение детский сад № 69 «Ладушки»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309502,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Солнечный, д. 20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дошкольное образовательное учреждение детский сад № 72 «Акварель»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309516, Белгородская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Лесной, д. 20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автономное дошкольное образовательное учреждение детский сад № 73 «Мишутка»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З09516, Белгородская область, </w:t>
            </w: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мкр</w:t>
            </w:r>
            <w:r>
              <w:rPr>
                <w:rFonts w:ascii="Times New Roman" w:hAnsi="Times New Roman" w:cs="Times New Roman"/>
                <w:lang w:bidi="ru-RU"/>
              </w:rPr>
              <w:t xml:space="preserve">. Лесной, д. 19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lang w:bidi="ru-RU"/>
              </w:rPr>
              <w:t xml:space="preserve">Лапыгинский</w:t>
            </w:r>
            <w:r>
              <w:rPr>
                <w:rFonts w:ascii="Times New Roman" w:hAnsi="Times New Roman" w:cs="Times New Roman"/>
                <w:lang w:bidi="ru-RU"/>
              </w:rPr>
              <w:t xml:space="preserve"> детский сад «Пчёлка»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309535 Белгородская область, Старооскольский район, </w:t>
            </w: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r>
              <w:rPr>
                <w:rFonts w:ascii="Times New Roman" w:hAnsi="Times New Roman" w:cs="Times New Roman"/>
                <w:lang w:bidi="ru-RU"/>
              </w:rPr>
              <w:t xml:space="preserve">Лапыгино</w:t>
            </w:r>
            <w:r>
              <w:rPr>
                <w:rFonts w:ascii="Times New Roman" w:hAnsi="Times New Roman" w:cs="Times New Roman"/>
                <w:lang w:bidi="ru-RU"/>
              </w:rPr>
              <w:t xml:space="preserve">, ул. Школьная, д. 2а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lang w:bidi="ru-RU"/>
              </w:rPr>
              <w:t xml:space="preserve">Сорокинский</w:t>
            </w:r>
            <w:r>
              <w:rPr>
                <w:rFonts w:ascii="Times New Roman" w:hAnsi="Times New Roman" w:cs="Times New Roman"/>
                <w:lang w:bidi="ru-RU"/>
              </w:rPr>
              <w:t xml:space="preserve"> детский сад «Золотой ключик»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309534, Белгородская область, Старооскольский район, </w:t>
            </w:r>
            <w:r>
              <w:rPr>
                <w:rFonts w:ascii="Times New Roman" w:hAnsi="Times New Roman" w:cs="Times New Roman"/>
                <w:lang w:bidi="ru-RU"/>
              </w:rPr>
              <w:t xml:space="preserve">с. Сорокино, пер. Центральный, </w:t>
            </w:r>
            <w:r>
              <w:rPr>
                <w:rFonts w:ascii="Times New Roman" w:hAnsi="Times New Roman" w:cs="Times New Roman"/>
                <w:lang w:bidi="ru-RU"/>
              </w:rPr>
              <w:t xml:space="preserve">д. 8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lang w:bidi="ru-RU"/>
              </w:rPr>
              <w:t xml:space="preserve">Федосеевский</w:t>
            </w:r>
            <w:r>
              <w:rPr>
                <w:rFonts w:ascii="Times New Roman" w:hAnsi="Times New Roman" w:cs="Times New Roman"/>
                <w:lang w:bidi="ru-RU"/>
              </w:rPr>
              <w:t xml:space="preserve"> детский сад «Яблочко» Старооскольского городского округа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309536, Белгородская область, Старооскольский район, </w:t>
            </w:r>
            <w:r>
              <w:rPr>
                <w:rFonts w:ascii="Times New Roman" w:hAnsi="Times New Roman" w:cs="Times New Roman"/>
                <w:lang w:bidi="ru-RU"/>
              </w:rPr>
              <w:t xml:space="preserve">с</w:t>
            </w:r>
            <w:r>
              <w:rPr>
                <w:rFonts w:ascii="Times New Roman" w:hAnsi="Times New Roman" w:cs="Times New Roman"/>
                <w:lang w:bidi="ru-RU"/>
              </w:rPr>
              <w:t xml:space="preserve">. </w:t>
            </w:r>
            <w:r>
              <w:rPr>
                <w:rFonts w:ascii="Times New Roman" w:hAnsi="Times New Roman" w:cs="Times New Roman"/>
                <w:lang w:bidi="ru-RU"/>
              </w:rPr>
              <w:t xml:space="preserve">Федосеевка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  <w:br/>
              <w:t xml:space="preserve">ул. Натальи Лихачевой,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д. 3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  <w:tr>
        <w:trPr>
          <w:trHeight w:val="843"/>
        </w:trPr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/>
          </w:p>
        </w:tc>
        <w:tc>
          <w:tcPr>
            <w:tcW w:w="5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Times New Roman" w:hAnsi="Times New Roman" w:cs="Times New Roman"/>
                <w:lang w:bidi="ru-RU"/>
              </w:rPr>
              <w:t xml:space="preserve">Детская школа искусств № 3»  г. </w:t>
            </w:r>
            <w:r>
              <w:rPr>
                <w:rFonts w:ascii="Times New Roman" w:hAnsi="Times New Roman" w:cs="Times New Roman"/>
                <w:lang w:bidi="ru-RU"/>
              </w:rPr>
              <w:t xml:space="preserve">Старый Оскол  </w:t>
            </w:r>
            <w:r>
              <w:rPr>
                <w:rFonts w:ascii="Times New Roman" w:hAnsi="Times New Roman" w:cs="Times New Roman"/>
                <w:lang w:bidi="ru-RU"/>
              </w:rPr>
              <w:t xml:space="preserve">Старооскольского городского округа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/>
          </w:p>
        </w:tc>
        <w:tc>
          <w:tcPr>
            <w:tcW w:w="460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309514, Белгородская 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  <w:r>
              <w:rPr>
                <w:rFonts w:ascii="Times New Roman" w:hAnsi="Times New Roman" w:cs="Times New Roman"/>
                <w:lang w:bidi="ru-RU"/>
              </w:rPr>
              <w:t xml:space="preserve">область,</w:t>
            </w:r>
            <w:r>
              <w:rPr>
                <w:rFonts w:ascii="Times New Roman" w:hAnsi="Times New Roman" w:cs="Times New Roman"/>
                <w:lang w:bidi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Старый Оскол, </w:t>
            </w:r>
            <w:r>
              <w:rPr>
                <w:rFonts w:ascii="Times New Roman" w:hAnsi="Times New Roman" w:cs="Times New Roman"/>
                <w:lang w:bidi="ru-RU"/>
              </w:rPr>
              <w:t xml:space="preserve">ул</w:t>
            </w:r>
            <w:r>
              <w:rPr>
                <w:rFonts w:ascii="Times New Roman" w:hAnsi="Times New Roman" w:cs="Times New Roman"/>
                <w:lang w:bidi="ru-RU"/>
              </w:rPr>
              <w:t xml:space="preserve">. Ленина, д. 39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lang w:bidi="ru-RU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</w:r>
      <w:r/>
    </w:p>
    <w:p>
      <w:r/>
      <w:r/>
    </w:p>
    <w:sectPr>
      <w:footnotePr/>
      <w:endnotePr/>
      <w:type w:val="nextPage"/>
      <w:pgSz w:w="16838" w:h="11906" w:orient="landscape"/>
      <w:pgMar w:top="709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2025-09-22T08:08:47Z</dcterms:modified>
</cp:coreProperties>
</file>